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0C853" w14:textId="77777777" w:rsidR="00CD56DB" w:rsidRDefault="00CD56DB" w:rsidP="00CD56DB">
      <w:pPr>
        <w:widowControl w:val="0"/>
        <w:suppressAutoHyphens/>
        <w:autoSpaceDE w:val="0"/>
        <w:autoSpaceDN w:val="0"/>
        <w:adjustRightInd w:val="0"/>
        <w:textAlignment w:val="center"/>
        <w:rPr>
          <w:rFonts w:ascii="Arial Bold" w:hAnsi="Arial Bold" w:cs="ArialMT"/>
          <w:caps/>
          <w:color w:val="943634"/>
          <w:sz w:val="28"/>
          <w:szCs w:val="28"/>
        </w:rPr>
      </w:pPr>
    </w:p>
    <w:p w14:paraId="45921D60" w14:textId="77777777" w:rsidR="00E5501E" w:rsidRDefault="00E5501E" w:rsidP="003B5251">
      <w:pPr>
        <w:widowControl w:val="0"/>
        <w:suppressAutoHyphens/>
        <w:autoSpaceDE w:val="0"/>
        <w:autoSpaceDN w:val="0"/>
        <w:adjustRightInd w:val="0"/>
        <w:jc w:val="center"/>
        <w:textAlignment w:val="center"/>
        <w:rPr>
          <w:rFonts w:ascii="Arial Bold" w:eastAsia="Times New Roman" w:hAnsi="Arial Bold" w:cs="ArialMT"/>
          <w:caps/>
          <w:color w:val="1F1E5C"/>
        </w:rPr>
      </w:pPr>
      <w:r>
        <w:rPr>
          <w:rFonts w:ascii="Arial Bold" w:eastAsia="Times New Roman" w:hAnsi="Arial Bold" w:cs="ArialMT"/>
          <w:caps/>
          <w:color w:val="1F1E5C"/>
        </w:rPr>
        <w:t>Fundamental Tax REform:</w:t>
      </w:r>
    </w:p>
    <w:p w14:paraId="117DC438" w14:textId="77777777" w:rsidR="00E5501E" w:rsidRDefault="001D7F80" w:rsidP="003B5251">
      <w:pPr>
        <w:widowControl w:val="0"/>
        <w:suppressAutoHyphens/>
        <w:autoSpaceDE w:val="0"/>
        <w:autoSpaceDN w:val="0"/>
        <w:adjustRightInd w:val="0"/>
        <w:jc w:val="center"/>
        <w:textAlignment w:val="center"/>
        <w:rPr>
          <w:rFonts w:ascii="Arial Bold" w:eastAsia="Times New Roman" w:hAnsi="Arial Bold" w:cs="ArialMT"/>
          <w:caps/>
          <w:color w:val="1F1E5C"/>
        </w:rPr>
      </w:pPr>
      <w:r>
        <w:rPr>
          <w:rFonts w:ascii="Arial Bold" w:eastAsia="Times New Roman" w:hAnsi="Arial Bold" w:cs="ArialMT"/>
          <w:caps/>
          <w:color w:val="1F1E5C"/>
        </w:rPr>
        <w:t xml:space="preserve">Fixing </w:t>
      </w:r>
      <w:r w:rsidR="00E5501E">
        <w:rPr>
          <w:rFonts w:ascii="Arial Bold" w:eastAsia="Times New Roman" w:hAnsi="Arial Bold" w:cs="ArialMT"/>
          <w:caps/>
          <w:color w:val="1F1E5C"/>
        </w:rPr>
        <w:t>The Corporate Tax Code</w:t>
      </w:r>
    </w:p>
    <w:p w14:paraId="20DD51BE" w14:textId="77777777" w:rsidR="00C70C54" w:rsidRPr="006234D8" w:rsidRDefault="00C70C54" w:rsidP="006234D8">
      <w:pPr>
        <w:widowControl w:val="0"/>
        <w:suppressAutoHyphens/>
        <w:autoSpaceDE w:val="0"/>
        <w:autoSpaceDN w:val="0"/>
        <w:adjustRightInd w:val="0"/>
        <w:jc w:val="center"/>
        <w:textAlignment w:val="center"/>
        <w:rPr>
          <w:rFonts w:ascii="Arial Bold" w:eastAsia="Times New Roman" w:hAnsi="Arial Bold" w:cs="ArialMT"/>
          <w:caps/>
          <w:color w:val="1F1E5C"/>
        </w:rPr>
      </w:pPr>
      <w:r w:rsidRPr="006234D8">
        <w:rPr>
          <w:rFonts w:ascii="Arial Bold" w:eastAsia="Times New Roman" w:hAnsi="Arial Bold" w:cs="ArialMT"/>
          <w:caps/>
          <w:color w:val="1F1E5C"/>
        </w:rPr>
        <w:t>_____________________</w:t>
      </w:r>
    </w:p>
    <w:p w14:paraId="65959EBE" w14:textId="77777777" w:rsidR="00D7660D" w:rsidRPr="00FD2E6F" w:rsidRDefault="00D7660D" w:rsidP="00D7660D">
      <w:pPr>
        <w:autoSpaceDE w:val="0"/>
        <w:autoSpaceDN w:val="0"/>
        <w:adjustRightInd w:val="0"/>
        <w:rPr>
          <w:rFonts w:ascii="Times New Roman" w:hAnsi="Times New Roman"/>
          <w:sz w:val="22"/>
          <w:szCs w:val="22"/>
        </w:rPr>
      </w:pPr>
    </w:p>
    <w:p w14:paraId="37F7CC1F" w14:textId="77777777" w:rsidR="00702FAE" w:rsidRDefault="00702FAE" w:rsidP="001A00FC">
      <w:pPr>
        <w:rPr>
          <w:rFonts w:ascii="Times New Roman" w:hAnsi="Times New Roman"/>
          <w:sz w:val="22"/>
          <w:szCs w:val="22"/>
        </w:rPr>
      </w:pPr>
    </w:p>
    <w:p w14:paraId="385E86B9" w14:textId="77777777" w:rsidR="00635E6E" w:rsidRDefault="002F12BB" w:rsidP="00635E6E">
      <w:pPr>
        <w:autoSpaceDE w:val="0"/>
        <w:autoSpaceDN w:val="0"/>
        <w:adjustRightInd w:val="0"/>
        <w:rPr>
          <w:rFonts w:ascii="Times New Roman" w:hAnsi="Times New Roman"/>
          <w:color w:val="000000"/>
          <w:sz w:val="22"/>
          <w:szCs w:val="22"/>
        </w:rPr>
      </w:pPr>
      <w:r w:rsidRPr="00CC0CA3">
        <w:rPr>
          <w:rFonts w:ascii="Times New Roman" w:hAnsi="Times New Roman"/>
          <w:sz w:val="22"/>
          <w:szCs w:val="22"/>
        </w:rPr>
        <w:t>To expand their economies</w:t>
      </w:r>
      <w:r w:rsidR="00F50439" w:rsidRPr="00F50439">
        <w:rPr>
          <w:rFonts w:ascii="Times New Roman" w:hAnsi="Times New Roman"/>
          <w:sz w:val="22"/>
          <w:szCs w:val="22"/>
        </w:rPr>
        <w:t xml:space="preserve"> </w:t>
      </w:r>
      <w:r w:rsidR="00F50439">
        <w:rPr>
          <w:rFonts w:ascii="Times New Roman" w:hAnsi="Times New Roman"/>
          <w:sz w:val="22"/>
          <w:szCs w:val="22"/>
        </w:rPr>
        <w:t>and increase employment</w:t>
      </w:r>
      <w:r w:rsidRPr="00CC0CA3">
        <w:rPr>
          <w:rFonts w:ascii="Times New Roman" w:hAnsi="Times New Roman"/>
          <w:sz w:val="22"/>
          <w:szCs w:val="22"/>
        </w:rPr>
        <w:t xml:space="preserve">, most developed countries are restructuring their corporate tax systems and reducing </w:t>
      </w:r>
      <w:r w:rsidR="00564EB8">
        <w:rPr>
          <w:rFonts w:ascii="Times New Roman" w:hAnsi="Times New Roman"/>
          <w:sz w:val="22"/>
          <w:szCs w:val="22"/>
        </w:rPr>
        <w:t>their corporate tax rates</w:t>
      </w:r>
      <w:r w:rsidRPr="00CC0CA3">
        <w:rPr>
          <w:rFonts w:ascii="Times New Roman" w:hAnsi="Times New Roman"/>
          <w:sz w:val="22"/>
          <w:szCs w:val="22"/>
        </w:rPr>
        <w:t xml:space="preserve">. </w:t>
      </w:r>
      <w:r w:rsidR="00A90DAF">
        <w:rPr>
          <w:rFonts w:ascii="Times New Roman" w:hAnsi="Times New Roman"/>
          <w:sz w:val="22"/>
          <w:szCs w:val="22"/>
        </w:rPr>
        <w:t>To date, t</w:t>
      </w:r>
      <w:r w:rsidR="00C23382" w:rsidRPr="00CC0CA3">
        <w:rPr>
          <w:rFonts w:ascii="Times New Roman" w:hAnsi="Times New Roman"/>
          <w:sz w:val="22"/>
          <w:szCs w:val="22"/>
        </w:rPr>
        <w:t>he United States has</w:t>
      </w:r>
      <w:r w:rsidR="00A90DAF">
        <w:rPr>
          <w:rFonts w:ascii="Times New Roman" w:hAnsi="Times New Roman"/>
          <w:sz w:val="22"/>
          <w:szCs w:val="22"/>
        </w:rPr>
        <w:t xml:space="preserve"> </w:t>
      </w:r>
      <w:r w:rsidR="00C23382" w:rsidRPr="00CC0CA3">
        <w:rPr>
          <w:rFonts w:ascii="Times New Roman" w:hAnsi="Times New Roman"/>
          <w:sz w:val="22"/>
          <w:szCs w:val="22"/>
        </w:rPr>
        <w:t>taken an opposite approach</w:t>
      </w:r>
      <w:r w:rsidR="00E32D0E">
        <w:rPr>
          <w:rFonts w:ascii="Times New Roman" w:hAnsi="Times New Roman"/>
          <w:sz w:val="22"/>
          <w:szCs w:val="22"/>
        </w:rPr>
        <w:t xml:space="preserve"> that has yielded one of the most complex and uncompetitive corporate tax structures in the industrialized world.</w:t>
      </w:r>
      <w:r w:rsidR="0054218A">
        <w:rPr>
          <w:rFonts w:ascii="Times New Roman" w:hAnsi="Times New Roman"/>
          <w:sz w:val="22"/>
          <w:szCs w:val="22"/>
        </w:rPr>
        <w:t xml:space="preserve"> Its </w:t>
      </w:r>
      <w:r w:rsidR="009276EA">
        <w:rPr>
          <w:rFonts w:ascii="Times New Roman" w:hAnsi="Times New Roman"/>
          <w:sz w:val="22"/>
          <w:szCs w:val="22"/>
        </w:rPr>
        <w:t>effect</w:t>
      </w:r>
      <w:r w:rsidR="0054218A">
        <w:rPr>
          <w:rFonts w:ascii="Times New Roman" w:hAnsi="Times New Roman"/>
          <w:sz w:val="22"/>
          <w:szCs w:val="22"/>
        </w:rPr>
        <w:t>s</w:t>
      </w:r>
      <w:r w:rsidR="009276EA">
        <w:rPr>
          <w:rFonts w:ascii="Times New Roman" w:hAnsi="Times New Roman"/>
          <w:sz w:val="22"/>
          <w:szCs w:val="22"/>
        </w:rPr>
        <w:t xml:space="preserve"> </w:t>
      </w:r>
      <w:r w:rsidR="0010775D">
        <w:rPr>
          <w:rFonts w:ascii="Times New Roman" w:hAnsi="Times New Roman"/>
          <w:sz w:val="22"/>
          <w:szCs w:val="22"/>
        </w:rPr>
        <w:t>are troublesome</w:t>
      </w:r>
      <w:r w:rsidR="0054218A">
        <w:rPr>
          <w:rFonts w:ascii="Times New Roman" w:hAnsi="Times New Roman"/>
          <w:sz w:val="22"/>
          <w:szCs w:val="22"/>
        </w:rPr>
        <w:t xml:space="preserve">: </w:t>
      </w:r>
      <w:r w:rsidR="00554405" w:rsidRPr="007A10CC">
        <w:rPr>
          <w:rFonts w:ascii="Times New Roman" w:hAnsi="Times New Roman"/>
          <w:sz w:val="22"/>
          <w:szCs w:val="22"/>
        </w:rPr>
        <w:t>outsourc</w:t>
      </w:r>
      <w:r w:rsidR="00554405">
        <w:rPr>
          <w:rFonts w:ascii="Times New Roman" w:hAnsi="Times New Roman"/>
          <w:sz w:val="22"/>
          <w:szCs w:val="22"/>
        </w:rPr>
        <w:t>ed</w:t>
      </w:r>
      <w:r w:rsidR="00554405" w:rsidRPr="007A10CC">
        <w:rPr>
          <w:rFonts w:ascii="Times New Roman" w:hAnsi="Times New Roman"/>
          <w:sz w:val="22"/>
          <w:szCs w:val="22"/>
        </w:rPr>
        <w:t xml:space="preserve"> </w:t>
      </w:r>
      <w:r w:rsidR="0054218A" w:rsidRPr="007A10CC">
        <w:rPr>
          <w:rFonts w:ascii="Times New Roman" w:hAnsi="Times New Roman"/>
          <w:sz w:val="22"/>
          <w:szCs w:val="22"/>
        </w:rPr>
        <w:t>eco</w:t>
      </w:r>
      <w:r w:rsidR="00CE3BA5">
        <w:rPr>
          <w:rFonts w:ascii="Times New Roman" w:hAnsi="Times New Roman"/>
          <w:sz w:val="22"/>
          <w:szCs w:val="22"/>
        </w:rPr>
        <w:t>nomic activity;</w:t>
      </w:r>
      <w:r w:rsidR="0054218A" w:rsidRPr="007A10CC">
        <w:rPr>
          <w:rFonts w:ascii="Times New Roman" w:hAnsi="Times New Roman"/>
          <w:sz w:val="22"/>
          <w:szCs w:val="22"/>
        </w:rPr>
        <w:t xml:space="preserve"> </w:t>
      </w:r>
      <w:r w:rsidR="00635E6E">
        <w:rPr>
          <w:rFonts w:ascii="Times New Roman" w:hAnsi="Times New Roman"/>
          <w:sz w:val="22"/>
          <w:szCs w:val="22"/>
        </w:rPr>
        <w:t xml:space="preserve">lost domestic investment, </w:t>
      </w:r>
      <w:r w:rsidR="00366ADD">
        <w:rPr>
          <w:rFonts w:ascii="Times New Roman" w:hAnsi="Times New Roman"/>
          <w:sz w:val="22"/>
          <w:szCs w:val="22"/>
        </w:rPr>
        <w:t>growth</w:t>
      </w:r>
      <w:r w:rsidR="00554405">
        <w:rPr>
          <w:rFonts w:ascii="Times New Roman" w:hAnsi="Times New Roman"/>
          <w:sz w:val="22"/>
          <w:szCs w:val="22"/>
        </w:rPr>
        <w:t>,</w:t>
      </w:r>
      <w:r w:rsidR="00366ADD">
        <w:rPr>
          <w:rFonts w:ascii="Times New Roman" w:hAnsi="Times New Roman"/>
          <w:sz w:val="22"/>
          <w:szCs w:val="22"/>
        </w:rPr>
        <w:t xml:space="preserve"> and jobs</w:t>
      </w:r>
      <w:r w:rsidR="00CE3BA5">
        <w:rPr>
          <w:rFonts w:ascii="Times New Roman" w:hAnsi="Times New Roman"/>
          <w:sz w:val="22"/>
          <w:szCs w:val="22"/>
        </w:rPr>
        <w:t>;</w:t>
      </w:r>
      <w:r w:rsidR="00635E6E">
        <w:rPr>
          <w:rFonts w:ascii="Times New Roman" w:hAnsi="Times New Roman"/>
          <w:sz w:val="22"/>
          <w:szCs w:val="22"/>
        </w:rPr>
        <w:t xml:space="preserve"> </w:t>
      </w:r>
      <w:r w:rsidR="009276EA" w:rsidRPr="007A10CC">
        <w:rPr>
          <w:rFonts w:ascii="Times New Roman" w:hAnsi="Times New Roman"/>
          <w:sz w:val="22"/>
          <w:szCs w:val="22"/>
        </w:rPr>
        <w:t xml:space="preserve">and </w:t>
      </w:r>
      <w:r w:rsidR="00554405">
        <w:rPr>
          <w:rFonts w:ascii="Times New Roman" w:hAnsi="Times New Roman"/>
          <w:sz w:val="22"/>
          <w:szCs w:val="22"/>
        </w:rPr>
        <w:t>an eroded</w:t>
      </w:r>
      <w:r w:rsidR="009276EA" w:rsidRPr="007A10CC">
        <w:rPr>
          <w:rFonts w:ascii="Times New Roman" w:hAnsi="Times New Roman"/>
          <w:sz w:val="22"/>
          <w:szCs w:val="22"/>
        </w:rPr>
        <w:t xml:space="preserve"> corporate tax base.</w:t>
      </w:r>
      <w:r w:rsidR="00635E6E" w:rsidRPr="00635E6E">
        <w:rPr>
          <w:rFonts w:ascii="Times New Roman" w:hAnsi="Times New Roman"/>
          <w:color w:val="000000"/>
          <w:sz w:val="22"/>
          <w:szCs w:val="22"/>
        </w:rPr>
        <w:t xml:space="preserve"> </w:t>
      </w:r>
    </w:p>
    <w:p w14:paraId="1D63294C" w14:textId="77777777" w:rsidR="009276EA" w:rsidRDefault="009276EA" w:rsidP="0054218A">
      <w:pPr>
        <w:rPr>
          <w:rFonts w:ascii="Times New Roman" w:hAnsi="Times New Roman"/>
          <w:sz w:val="22"/>
          <w:szCs w:val="22"/>
        </w:rPr>
      </w:pPr>
    </w:p>
    <w:p w14:paraId="00340408" w14:textId="77777777" w:rsidR="001B7D72" w:rsidRDefault="0078790F" w:rsidP="0034757C">
      <w:pPr>
        <w:shd w:val="clear" w:color="auto" w:fill="FFFFFF"/>
        <w:spacing w:after="360"/>
        <w:rPr>
          <w:rFonts w:ascii="Times New Roman" w:hAnsi="Times New Roman"/>
          <w:sz w:val="22"/>
          <w:szCs w:val="22"/>
        </w:rPr>
      </w:pPr>
      <w:r w:rsidRPr="00D83FBD">
        <w:rPr>
          <w:rFonts w:ascii="Times New Roman" w:eastAsia="Times New Roman" w:hAnsi="Times New Roman"/>
          <w:sz w:val="22"/>
          <w:szCs w:val="22"/>
        </w:rPr>
        <w:t>T</w:t>
      </w:r>
      <w:r w:rsidR="00760AE3" w:rsidRPr="00D83FBD">
        <w:rPr>
          <w:rFonts w:ascii="Times New Roman" w:eastAsia="Times New Roman" w:hAnsi="Times New Roman"/>
          <w:sz w:val="22"/>
          <w:szCs w:val="22"/>
        </w:rPr>
        <w:t xml:space="preserve">here </w:t>
      </w:r>
      <w:r w:rsidR="00681AC3" w:rsidRPr="00D83FBD">
        <w:rPr>
          <w:rFonts w:ascii="Times New Roman" w:eastAsia="Times New Roman" w:hAnsi="Times New Roman"/>
          <w:sz w:val="22"/>
          <w:szCs w:val="22"/>
        </w:rPr>
        <w:t>appears</w:t>
      </w:r>
      <w:r w:rsidR="0034757C">
        <w:rPr>
          <w:rFonts w:ascii="Times New Roman" w:eastAsia="Times New Roman" w:hAnsi="Times New Roman"/>
          <w:color w:val="222222"/>
          <w:sz w:val="22"/>
          <w:szCs w:val="22"/>
        </w:rPr>
        <w:t xml:space="preserve"> to </w:t>
      </w:r>
      <w:r w:rsidR="00CC6212">
        <w:rPr>
          <w:rFonts w:ascii="Times New Roman" w:hAnsi="Times New Roman"/>
          <w:sz w:val="22"/>
          <w:szCs w:val="22"/>
        </w:rPr>
        <w:t>be a growing bi</w:t>
      </w:r>
      <w:r w:rsidR="00CA20C0" w:rsidRPr="003543B1">
        <w:rPr>
          <w:rFonts w:ascii="Times New Roman" w:hAnsi="Times New Roman"/>
          <w:sz w:val="22"/>
          <w:szCs w:val="22"/>
        </w:rPr>
        <w:t xml:space="preserve">partisan consensus for </w:t>
      </w:r>
      <w:r w:rsidR="0034757C" w:rsidRPr="0070064D">
        <w:rPr>
          <w:rFonts w:ascii="Times New Roman" w:hAnsi="Times New Roman"/>
          <w:sz w:val="22"/>
          <w:szCs w:val="22"/>
        </w:rPr>
        <w:t>near-term</w:t>
      </w:r>
      <w:r w:rsidR="0034757C">
        <w:rPr>
          <w:rFonts w:ascii="Times New Roman" w:hAnsi="Times New Roman"/>
          <w:sz w:val="22"/>
          <w:szCs w:val="22"/>
        </w:rPr>
        <w:t xml:space="preserve"> reform</w:t>
      </w:r>
      <w:r w:rsidR="00CA20C0" w:rsidRPr="003543B1">
        <w:rPr>
          <w:rFonts w:ascii="Times New Roman" w:hAnsi="Times New Roman"/>
          <w:sz w:val="22"/>
          <w:szCs w:val="22"/>
        </w:rPr>
        <w:t xml:space="preserve"> </w:t>
      </w:r>
      <w:r w:rsidR="0034757C">
        <w:rPr>
          <w:rFonts w:ascii="Times New Roman" w:hAnsi="Times New Roman"/>
          <w:sz w:val="22"/>
          <w:szCs w:val="22"/>
        </w:rPr>
        <w:t xml:space="preserve">of </w:t>
      </w:r>
      <w:r w:rsidR="00CA20C0" w:rsidRPr="003543B1">
        <w:rPr>
          <w:rFonts w:ascii="Times New Roman" w:hAnsi="Times New Roman"/>
          <w:sz w:val="22"/>
          <w:szCs w:val="22"/>
        </w:rPr>
        <w:t xml:space="preserve">the United States’ </w:t>
      </w:r>
      <w:r w:rsidR="0034757C">
        <w:rPr>
          <w:rFonts w:ascii="Times New Roman" w:hAnsi="Times New Roman"/>
          <w:sz w:val="22"/>
          <w:szCs w:val="22"/>
        </w:rPr>
        <w:t>corporate in</w:t>
      </w:r>
      <w:r w:rsidR="00C02400">
        <w:rPr>
          <w:rFonts w:ascii="Times New Roman" w:hAnsi="Times New Roman"/>
          <w:sz w:val="22"/>
          <w:szCs w:val="22"/>
        </w:rPr>
        <w:t>come tax system</w:t>
      </w:r>
      <w:r w:rsidR="001B7D72">
        <w:rPr>
          <w:rFonts w:ascii="Times New Roman" w:hAnsi="Times New Roman"/>
          <w:sz w:val="22"/>
          <w:szCs w:val="22"/>
        </w:rPr>
        <w:t xml:space="preserve">. But </w:t>
      </w:r>
      <w:r w:rsidR="004172C7">
        <w:rPr>
          <w:rFonts w:ascii="Times New Roman" w:hAnsi="Times New Roman"/>
          <w:sz w:val="22"/>
          <w:szCs w:val="22"/>
        </w:rPr>
        <w:t xml:space="preserve">another round of </w:t>
      </w:r>
      <w:r w:rsidR="001B7D72">
        <w:rPr>
          <w:rFonts w:ascii="Times New Roman" w:hAnsi="Times New Roman"/>
          <w:sz w:val="22"/>
          <w:szCs w:val="22"/>
        </w:rPr>
        <w:t>ad-hoc, temporary changes</w:t>
      </w:r>
      <w:r w:rsidR="004172C7">
        <w:rPr>
          <w:rFonts w:ascii="Times New Roman" w:hAnsi="Times New Roman"/>
          <w:sz w:val="22"/>
          <w:szCs w:val="22"/>
        </w:rPr>
        <w:t xml:space="preserve">—as has been the course over the past few decades—is </w:t>
      </w:r>
      <w:r w:rsidR="001B7D72">
        <w:rPr>
          <w:rFonts w:ascii="Times New Roman" w:hAnsi="Times New Roman"/>
          <w:sz w:val="22"/>
          <w:szCs w:val="22"/>
        </w:rPr>
        <w:t xml:space="preserve">unlikely to advance the </w:t>
      </w:r>
      <w:r>
        <w:rPr>
          <w:rFonts w:ascii="Times New Roman" w:hAnsi="Times New Roman"/>
          <w:sz w:val="22"/>
          <w:szCs w:val="22"/>
        </w:rPr>
        <w:t xml:space="preserve">aim </w:t>
      </w:r>
      <w:r w:rsidR="004172C7">
        <w:rPr>
          <w:rFonts w:ascii="Times New Roman" w:hAnsi="Times New Roman"/>
          <w:sz w:val="22"/>
          <w:szCs w:val="22"/>
        </w:rPr>
        <w:t xml:space="preserve">of </w:t>
      </w:r>
      <w:r>
        <w:rPr>
          <w:rFonts w:ascii="Times New Roman" w:hAnsi="Times New Roman"/>
          <w:sz w:val="22"/>
          <w:szCs w:val="22"/>
        </w:rPr>
        <w:t>sustained economic growt</w:t>
      </w:r>
      <w:bookmarkStart w:id="0" w:name="_GoBack"/>
      <w:bookmarkEnd w:id="0"/>
      <w:r>
        <w:rPr>
          <w:rFonts w:ascii="Times New Roman" w:hAnsi="Times New Roman"/>
          <w:sz w:val="22"/>
          <w:szCs w:val="22"/>
        </w:rPr>
        <w:t>h and job creation</w:t>
      </w:r>
      <w:r w:rsidR="00196626">
        <w:rPr>
          <w:rFonts w:ascii="Times New Roman" w:hAnsi="Times New Roman"/>
          <w:sz w:val="22"/>
          <w:szCs w:val="22"/>
        </w:rPr>
        <w:t xml:space="preserve">. </w:t>
      </w:r>
    </w:p>
    <w:p w14:paraId="668B5BF4" w14:textId="77777777" w:rsidR="007A50CD" w:rsidRDefault="00790D11" w:rsidP="00790D11">
      <w:pPr>
        <w:rPr>
          <w:rFonts w:ascii="Times New Roman" w:hAnsi="Times New Roman"/>
          <w:sz w:val="22"/>
          <w:szCs w:val="22"/>
        </w:rPr>
      </w:pPr>
      <w:r>
        <w:rPr>
          <w:rFonts w:ascii="Times New Roman" w:hAnsi="Times New Roman"/>
          <w:sz w:val="22"/>
          <w:szCs w:val="22"/>
        </w:rPr>
        <w:t xml:space="preserve">A </w:t>
      </w:r>
      <w:r w:rsidRPr="00CC0CA3">
        <w:rPr>
          <w:rFonts w:ascii="Times New Roman" w:hAnsi="Times New Roman"/>
          <w:sz w:val="22"/>
          <w:szCs w:val="22"/>
        </w:rPr>
        <w:t xml:space="preserve">new </w:t>
      </w:r>
      <w:r>
        <w:rPr>
          <w:rFonts w:ascii="Times New Roman" w:hAnsi="Times New Roman"/>
          <w:sz w:val="22"/>
          <w:szCs w:val="22"/>
        </w:rPr>
        <w:t xml:space="preserve">working </w:t>
      </w:r>
      <w:r w:rsidRPr="00CC0CA3">
        <w:rPr>
          <w:rFonts w:ascii="Times New Roman" w:hAnsi="Times New Roman"/>
          <w:sz w:val="22"/>
          <w:szCs w:val="22"/>
        </w:rPr>
        <w:t>paper</w:t>
      </w:r>
      <w:r w:rsidR="006B5744">
        <w:rPr>
          <w:rFonts w:ascii="Times New Roman" w:hAnsi="Times New Roman"/>
          <w:sz w:val="22"/>
          <w:szCs w:val="22"/>
        </w:rPr>
        <w:t>, “</w:t>
      </w:r>
      <w:hyperlink r:id="rId9" w:history="1">
        <w:r w:rsidR="00A867FC" w:rsidRPr="00425958">
          <w:rPr>
            <w:rStyle w:val="Hyperlink"/>
            <w:rFonts w:ascii="Times New Roman" w:hAnsi="Times New Roman"/>
            <w:sz w:val="22"/>
            <w:szCs w:val="22"/>
          </w:rPr>
          <w:t>Why the United States Needs to Restructure the Corporate Income Tax</w:t>
        </w:r>
      </w:hyperlink>
      <w:r w:rsidR="006B5744">
        <w:rPr>
          <w:rFonts w:ascii="Times New Roman" w:hAnsi="Times New Roman"/>
          <w:sz w:val="22"/>
          <w:szCs w:val="22"/>
        </w:rPr>
        <w:t>,”</w:t>
      </w:r>
      <w:r w:rsidR="006B5744" w:rsidRPr="001F6F56">
        <w:rPr>
          <w:rFonts w:ascii="Times New Roman" w:hAnsi="Times New Roman"/>
          <w:i/>
          <w:sz w:val="22"/>
          <w:szCs w:val="22"/>
        </w:rPr>
        <w:t xml:space="preserve"> </w:t>
      </w:r>
      <w:r w:rsidRPr="00CC0CA3">
        <w:rPr>
          <w:rFonts w:ascii="Times New Roman" w:hAnsi="Times New Roman"/>
          <w:sz w:val="22"/>
          <w:szCs w:val="22"/>
        </w:rPr>
        <w:t xml:space="preserve">by </w:t>
      </w:r>
      <w:hyperlink r:id="rId10" w:history="1">
        <w:r w:rsidRPr="007A50CD">
          <w:rPr>
            <w:rStyle w:val="Hyperlink"/>
            <w:rFonts w:ascii="Times New Roman" w:hAnsi="Times New Roman"/>
            <w:sz w:val="22"/>
            <w:szCs w:val="22"/>
          </w:rPr>
          <w:t>Mercatus Center</w:t>
        </w:r>
        <w:r w:rsidR="007A50CD" w:rsidRPr="007A50CD">
          <w:rPr>
            <w:rStyle w:val="Hyperlink"/>
            <w:rFonts w:ascii="Times New Roman" w:hAnsi="Times New Roman"/>
            <w:sz w:val="22"/>
            <w:szCs w:val="22"/>
          </w:rPr>
          <w:t xml:space="preserve"> </w:t>
        </w:r>
        <w:r w:rsidRPr="007A50CD">
          <w:rPr>
            <w:rStyle w:val="Hyperlink"/>
            <w:rFonts w:ascii="Times New Roman" w:hAnsi="Times New Roman"/>
            <w:sz w:val="22"/>
            <w:szCs w:val="22"/>
          </w:rPr>
          <w:t>at George Mason University</w:t>
        </w:r>
      </w:hyperlink>
      <w:r w:rsidRPr="00CC0CA3">
        <w:rPr>
          <w:rFonts w:ascii="Times New Roman" w:hAnsi="Times New Roman"/>
          <w:sz w:val="22"/>
          <w:szCs w:val="22"/>
        </w:rPr>
        <w:t xml:space="preserve"> </w:t>
      </w:r>
      <w:r>
        <w:rPr>
          <w:rFonts w:ascii="Times New Roman" w:hAnsi="Times New Roman"/>
          <w:sz w:val="22"/>
          <w:szCs w:val="22"/>
        </w:rPr>
        <w:t>senior s</w:t>
      </w:r>
      <w:r w:rsidRPr="00CC0CA3">
        <w:rPr>
          <w:rFonts w:ascii="Times New Roman" w:hAnsi="Times New Roman"/>
          <w:sz w:val="22"/>
          <w:szCs w:val="22"/>
        </w:rPr>
        <w:t xml:space="preserve">cholar </w:t>
      </w:r>
      <w:hyperlink r:id="rId11" w:history="1">
        <w:r w:rsidRPr="007A50CD">
          <w:rPr>
            <w:rStyle w:val="Hyperlink"/>
            <w:rFonts w:ascii="Times New Roman" w:hAnsi="Times New Roman"/>
            <w:sz w:val="22"/>
            <w:szCs w:val="22"/>
          </w:rPr>
          <w:t>Jason Fichtner</w:t>
        </w:r>
      </w:hyperlink>
      <w:r>
        <w:rPr>
          <w:rFonts w:ascii="Times New Roman" w:hAnsi="Times New Roman"/>
          <w:sz w:val="22"/>
          <w:szCs w:val="22"/>
        </w:rPr>
        <w:t xml:space="preserve"> suggests successful refor</w:t>
      </w:r>
      <w:r w:rsidR="00196626">
        <w:rPr>
          <w:rFonts w:ascii="Times New Roman" w:hAnsi="Times New Roman"/>
          <w:sz w:val="22"/>
          <w:szCs w:val="22"/>
        </w:rPr>
        <w:t xml:space="preserve">m </w:t>
      </w:r>
      <w:r w:rsidR="006663D9">
        <w:rPr>
          <w:rFonts w:ascii="Times New Roman" w:hAnsi="Times New Roman"/>
          <w:sz w:val="22"/>
          <w:szCs w:val="22"/>
        </w:rPr>
        <w:t>of the U</w:t>
      </w:r>
      <w:r w:rsidR="001D7F80">
        <w:rPr>
          <w:rFonts w:ascii="Times New Roman" w:hAnsi="Times New Roman"/>
          <w:sz w:val="22"/>
          <w:szCs w:val="22"/>
        </w:rPr>
        <w:t>.</w:t>
      </w:r>
      <w:r w:rsidR="006663D9">
        <w:rPr>
          <w:rFonts w:ascii="Times New Roman" w:hAnsi="Times New Roman"/>
          <w:sz w:val="22"/>
          <w:szCs w:val="22"/>
        </w:rPr>
        <w:t>S</w:t>
      </w:r>
      <w:r w:rsidR="001D7F80">
        <w:rPr>
          <w:rFonts w:ascii="Times New Roman" w:hAnsi="Times New Roman"/>
          <w:sz w:val="22"/>
          <w:szCs w:val="22"/>
        </w:rPr>
        <w:t>.</w:t>
      </w:r>
      <w:r w:rsidR="006663D9">
        <w:rPr>
          <w:rFonts w:ascii="Times New Roman" w:hAnsi="Times New Roman"/>
          <w:sz w:val="22"/>
          <w:szCs w:val="22"/>
        </w:rPr>
        <w:t xml:space="preserve"> corporate tax code </w:t>
      </w:r>
      <w:r>
        <w:rPr>
          <w:rFonts w:ascii="Times New Roman" w:hAnsi="Times New Roman"/>
          <w:sz w:val="22"/>
          <w:szCs w:val="22"/>
        </w:rPr>
        <w:t xml:space="preserve">must address </w:t>
      </w:r>
      <w:r w:rsidR="0026377A">
        <w:rPr>
          <w:rFonts w:ascii="Times New Roman" w:hAnsi="Times New Roman"/>
          <w:sz w:val="22"/>
          <w:szCs w:val="22"/>
        </w:rPr>
        <w:t>its fundamental problems</w:t>
      </w:r>
      <w:r w:rsidR="000F5FF0">
        <w:rPr>
          <w:rFonts w:ascii="Times New Roman" w:hAnsi="Times New Roman"/>
          <w:sz w:val="22"/>
          <w:szCs w:val="22"/>
        </w:rPr>
        <w:t xml:space="preserve">: </w:t>
      </w:r>
      <w:r>
        <w:rPr>
          <w:rFonts w:ascii="Times New Roman" w:hAnsi="Times New Roman"/>
          <w:sz w:val="22"/>
          <w:szCs w:val="22"/>
        </w:rPr>
        <w:t xml:space="preserve">1) the </w:t>
      </w:r>
      <w:r w:rsidRPr="00CC0CA3">
        <w:rPr>
          <w:rFonts w:ascii="Times New Roman" w:hAnsi="Times New Roman"/>
          <w:sz w:val="22"/>
          <w:szCs w:val="22"/>
        </w:rPr>
        <w:t>uncompetitive corporate income tax rate</w:t>
      </w:r>
      <w:r>
        <w:rPr>
          <w:rFonts w:ascii="Times New Roman" w:hAnsi="Times New Roman"/>
          <w:sz w:val="22"/>
          <w:szCs w:val="22"/>
        </w:rPr>
        <w:t xml:space="preserve">; </w:t>
      </w:r>
      <w:r w:rsidRPr="00CC0CA3">
        <w:rPr>
          <w:rFonts w:ascii="Times New Roman" w:hAnsi="Times New Roman"/>
          <w:sz w:val="22"/>
          <w:szCs w:val="22"/>
        </w:rPr>
        <w:t xml:space="preserve">and </w:t>
      </w:r>
      <w:r>
        <w:rPr>
          <w:rFonts w:ascii="Times New Roman" w:hAnsi="Times New Roman"/>
          <w:sz w:val="22"/>
          <w:szCs w:val="22"/>
        </w:rPr>
        <w:t xml:space="preserve">2) the outdated </w:t>
      </w:r>
      <w:r w:rsidR="00CE3BA5">
        <w:rPr>
          <w:rFonts w:ascii="Times New Roman" w:hAnsi="Times New Roman"/>
          <w:sz w:val="22"/>
          <w:szCs w:val="22"/>
        </w:rPr>
        <w:t xml:space="preserve">“worldwide” </w:t>
      </w:r>
      <w:r>
        <w:rPr>
          <w:rFonts w:ascii="Times New Roman" w:hAnsi="Times New Roman"/>
          <w:sz w:val="22"/>
          <w:szCs w:val="22"/>
        </w:rPr>
        <w:t>system for corporate tax collection.</w:t>
      </w:r>
      <w:r w:rsidR="00016623">
        <w:rPr>
          <w:rFonts w:ascii="Times New Roman" w:hAnsi="Times New Roman"/>
          <w:sz w:val="22"/>
          <w:szCs w:val="22"/>
        </w:rPr>
        <w:t xml:space="preserve"> </w:t>
      </w:r>
    </w:p>
    <w:p w14:paraId="0B539090" w14:textId="77777777" w:rsidR="007A50CD" w:rsidRDefault="007A50CD" w:rsidP="00790D11">
      <w:pPr>
        <w:rPr>
          <w:rFonts w:ascii="Times New Roman" w:hAnsi="Times New Roman"/>
          <w:sz w:val="22"/>
          <w:szCs w:val="22"/>
        </w:rPr>
      </w:pPr>
    </w:p>
    <w:p w14:paraId="1FDD9BE9" w14:textId="77777777" w:rsidR="00653377" w:rsidRPr="00425958" w:rsidRDefault="007A50CD" w:rsidP="00790D11">
      <w:pPr>
        <w:rPr>
          <w:rFonts w:ascii="Times New Roman" w:hAnsi="Times New Roman"/>
          <w:sz w:val="22"/>
          <w:szCs w:val="22"/>
        </w:rPr>
      </w:pPr>
      <w:r>
        <w:rPr>
          <w:rFonts w:ascii="Times New Roman" w:hAnsi="Times New Roman"/>
          <w:sz w:val="22"/>
          <w:szCs w:val="22"/>
        </w:rPr>
        <w:t xml:space="preserve">This </w:t>
      </w:r>
      <w:r w:rsidR="00F22C59">
        <w:rPr>
          <w:rFonts w:ascii="Times New Roman" w:hAnsi="Times New Roman"/>
          <w:sz w:val="22"/>
          <w:szCs w:val="22"/>
        </w:rPr>
        <w:t>paper</w:t>
      </w:r>
      <w:r w:rsidR="001F6F56">
        <w:rPr>
          <w:rFonts w:ascii="Times New Roman" w:hAnsi="Times New Roman"/>
          <w:sz w:val="22"/>
          <w:szCs w:val="22"/>
        </w:rPr>
        <w:t xml:space="preserve"> </w:t>
      </w:r>
      <w:r>
        <w:rPr>
          <w:rFonts w:ascii="Times New Roman" w:hAnsi="Times New Roman"/>
          <w:sz w:val="22"/>
          <w:szCs w:val="22"/>
        </w:rPr>
        <w:t xml:space="preserve">compares the U.S. </w:t>
      </w:r>
      <w:r w:rsidR="00F22C59">
        <w:rPr>
          <w:rFonts w:ascii="Times New Roman" w:hAnsi="Times New Roman"/>
          <w:sz w:val="22"/>
          <w:szCs w:val="22"/>
        </w:rPr>
        <w:t xml:space="preserve">corporate tax code </w:t>
      </w:r>
      <w:r>
        <w:rPr>
          <w:rFonts w:ascii="Times New Roman" w:hAnsi="Times New Roman"/>
          <w:sz w:val="22"/>
          <w:szCs w:val="22"/>
        </w:rPr>
        <w:t xml:space="preserve">with </w:t>
      </w:r>
      <w:r w:rsidR="00F22C59">
        <w:rPr>
          <w:rFonts w:ascii="Times New Roman" w:hAnsi="Times New Roman"/>
          <w:sz w:val="22"/>
          <w:szCs w:val="22"/>
        </w:rPr>
        <w:t xml:space="preserve">that of </w:t>
      </w:r>
      <w:r>
        <w:rPr>
          <w:rFonts w:ascii="Times New Roman" w:hAnsi="Times New Roman"/>
          <w:sz w:val="22"/>
          <w:szCs w:val="22"/>
        </w:rPr>
        <w:t xml:space="preserve">other </w:t>
      </w:r>
      <w:r w:rsidR="00F22C59">
        <w:rPr>
          <w:rFonts w:ascii="Times New Roman" w:hAnsi="Times New Roman"/>
          <w:sz w:val="22"/>
          <w:szCs w:val="22"/>
        </w:rPr>
        <w:t xml:space="preserve">industrialized </w:t>
      </w:r>
      <w:r>
        <w:rPr>
          <w:rFonts w:ascii="Times New Roman" w:hAnsi="Times New Roman"/>
          <w:sz w:val="22"/>
          <w:szCs w:val="22"/>
        </w:rPr>
        <w:t>countries</w:t>
      </w:r>
      <w:r w:rsidR="00F22C59">
        <w:rPr>
          <w:rFonts w:ascii="Times New Roman" w:hAnsi="Times New Roman"/>
          <w:sz w:val="22"/>
          <w:szCs w:val="22"/>
        </w:rPr>
        <w:t xml:space="preserve">, </w:t>
      </w:r>
      <w:r w:rsidR="00FD6A8A">
        <w:rPr>
          <w:rFonts w:ascii="Times New Roman" w:hAnsi="Times New Roman"/>
          <w:sz w:val="22"/>
          <w:szCs w:val="22"/>
        </w:rPr>
        <w:t xml:space="preserve">reviews key </w:t>
      </w:r>
      <w:r w:rsidR="001F6F56">
        <w:rPr>
          <w:rFonts w:ascii="Times New Roman" w:hAnsi="Times New Roman"/>
          <w:sz w:val="22"/>
          <w:szCs w:val="22"/>
        </w:rPr>
        <w:t xml:space="preserve">differences </w:t>
      </w:r>
      <w:r w:rsidR="00FD6A8A">
        <w:rPr>
          <w:rFonts w:ascii="Times New Roman" w:hAnsi="Times New Roman"/>
          <w:sz w:val="22"/>
          <w:szCs w:val="22"/>
        </w:rPr>
        <w:t>and outcomes, and discusse</w:t>
      </w:r>
      <w:r w:rsidR="00400F30">
        <w:rPr>
          <w:rFonts w:ascii="Times New Roman" w:hAnsi="Times New Roman"/>
          <w:sz w:val="22"/>
          <w:szCs w:val="22"/>
        </w:rPr>
        <w:t>s</w:t>
      </w:r>
      <w:r w:rsidR="00FD6A8A">
        <w:rPr>
          <w:rFonts w:ascii="Times New Roman" w:hAnsi="Times New Roman"/>
          <w:sz w:val="22"/>
          <w:szCs w:val="22"/>
        </w:rPr>
        <w:t xml:space="preserve"> the changes necessary to resolve the code’s</w:t>
      </w:r>
      <w:r w:rsidR="0026377A">
        <w:rPr>
          <w:rFonts w:ascii="Times New Roman" w:hAnsi="Times New Roman"/>
          <w:sz w:val="22"/>
          <w:szCs w:val="22"/>
        </w:rPr>
        <w:t xml:space="preserve"> underlying problems</w:t>
      </w:r>
      <w:r w:rsidR="00FD6A8A">
        <w:rPr>
          <w:rFonts w:ascii="Times New Roman" w:hAnsi="Times New Roman"/>
          <w:sz w:val="22"/>
          <w:szCs w:val="22"/>
        </w:rPr>
        <w:t xml:space="preserve">. </w:t>
      </w:r>
      <w:r w:rsidR="00016623" w:rsidRPr="00CE3BA5">
        <w:rPr>
          <w:rFonts w:ascii="Times New Roman" w:hAnsi="Times New Roman"/>
          <w:sz w:val="22"/>
          <w:szCs w:val="22"/>
          <w:u w:val="single"/>
        </w:rPr>
        <w:t xml:space="preserve">Below is a </w:t>
      </w:r>
      <w:r w:rsidR="006E1157" w:rsidRPr="00CE3BA5">
        <w:rPr>
          <w:rFonts w:ascii="Times New Roman" w:hAnsi="Times New Roman"/>
          <w:sz w:val="22"/>
          <w:szCs w:val="22"/>
          <w:u w:val="single"/>
        </w:rPr>
        <w:t xml:space="preserve">brief </w:t>
      </w:r>
      <w:r w:rsidR="009722E4" w:rsidRPr="00CE3BA5">
        <w:rPr>
          <w:rFonts w:ascii="Times New Roman" w:hAnsi="Times New Roman"/>
          <w:sz w:val="22"/>
          <w:szCs w:val="22"/>
          <w:u w:val="single"/>
        </w:rPr>
        <w:t>summary</w:t>
      </w:r>
      <w:r w:rsidR="00653377" w:rsidRPr="00CE3BA5">
        <w:rPr>
          <w:rFonts w:ascii="Times New Roman" w:hAnsi="Times New Roman"/>
          <w:sz w:val="22"/>
          <w:szCs w:val="22"/>
          <w:u w:val="single"/>
        </w:rPr>
        <w:t xml:space="preserve">; to read the paper </w:t>
      </w:r>
      <w:r w:rsidR="008A239F">
        <w:rPr>
          <w:rFonts w:ascii="Times New Roman" w:hAnsi="Times New Roman"/>
          <w:sz w:val="22"/>
          <w:szCs w:val="22"/>
          <w:u w:val="single"/>
        </w:rPr>
        <w:t xml:space="preserve">in its entirety </w:t>
      </w:r>
      <w:r w:rsidR="00CE3BA5" w:rsidRPr="00CE3BA5">
        <w:rPr>
          <w:rFonts w:ascii="Times New Roman" w:hAnsi="Times New Roman"/>
          <w:sz w:val="22"/>
          <w:szCs w:val="22"/>
          <w:u w:val="single"/>
        </w:rPr>
        <w:t xml:space="preserve">and view its </w:t>
      </w:r>
      <w:r w:rsidR="008A239F">
        <w:rPr>
          <w:rFonts w:ascii="Times New Roman" w:hAnsi="Times New Roman"/>
          <w:sz w:val="22"/>
          <w:szCs w:val="22"/>
          <w:u w:val="single"/>
        </w:rPr>
        <w:t xml:space="preserve">full </w:t>
      </w:r>
      <w:r w:rsidR="00CE3BA5" w:rsidRPr="00CE3BA5">
        <w:rPr>
          <w:rFonts w:ascii="Times New Roman" w:hAnsi="Times New Roman"/>
          <w:sz w:val="22"/>
          <w:szCs w:val="22"/>
          <w:u w:val="single"/>
        </w:rPr>
        <w:t xml:space="preserve">sources, </w:t>
      </w:r>
      <w:r w:rsidR="00653377" w:rsidRPr="00CE3BA5">
        <w:rPr>
          <w:rFonts w:ascii="Times New Roman" w:hAnsi="Times New Roman"/>
          <w:sz w:val="22"/>
          <w:szCs w:val="22"/>
          <w:u w:val="single"/>
        </w:rPr>
        <w:t xml:space="preserve">please click </w:t>
      </w:r>
      <w:hyperlink r:id="rId12" w:history="1">
        <w:r w:rsidR="00653377" w:rsidRPr="00425958">
          <w:rPr>
            <w:rStyle w:val="Hyperlink"/>
            <w:rFonts w:ascii="Times New Roman" w:hAnsi="Times New Roman"/>
            <w:sz w:val="22"/>
            <w:szCs w:val="22"/>
          </w:rPr>
          <w:t>here</w:t>
        </w:r>
      </w:hyperlink>
      <w:r w:rsidR="001F6F56" w:rsidRPr="00CE3BA5">
        <w:rPr>
          <w:rFonts w:ascii="Times New Roman" w:hAnsi="Times New Roman"/>
          <w:sz w:val="22"/>
          <w:szCs w:val="22"/>
          <w:u w:val="single"/>
        </w:rPr>
        <w:t xml:space="preserve"> </w:t>
      </w:r>
      <w:r w:rsidR="00425958">
        <w:rPr>
          <w:rFonts w:ascii="Times New Roman" w:hAnsi="Times New Roman"/>
          <w:sz w:val="22"/>
          <w:szCs w:val="22"/>
          <w:u w:val="single"/>
        </w:rPr>
        <w:t>or on the title link above</w:t>
      </w:r>
      <w:r w:rsidR="00425958">
        <w:rPr>
          <w:rFonts w:ascii="Times New Roman" w:hAnsi="Times New Roman"/>
          <w:sz w:val="22"/>
          <w:szCs w:val="22"/>
        </w:rPr>
        <w:t>.</w:t>
      </w:r>
    </w:p>
    <w:p w14:paraId="13B30AF2" w14:textId="77777777" w:rsidR="00275D81" w:rsidRDefault="00275D81" w:rsidP="00EE0F94">
      <w:pPr>
        <w:autoSpaceDE w:val="0"/>
        <w:autoSpaceDN w:val="0"/>
        <w:adjustRightInd w:val="0"/>
        <w:jc w:val="center"/>
        <w:rPr>
          <w:rFonts w:ascii="Times New Roman" w:hAnsi="Times New Roman"/>
          <w:b/>
          <w:sz w:val="22"/>
          <w:szCs w:val="22"/>
        </w:rPr>
      </w:pPr>
    </w:p>
    <w:p w14:paraId="56B79C76" w14:textId="77777777" w:rsidR="00FD6A8A" w:rsidRDefault="00FD6A8A" w:rsidP="00EE0F94">
      <w:pPr>
        <w:autoSpaceDE w:val="0"/>
        <w:autoSpaceDN w:val="0"/>
        <w:adjustRightInd w:val="0"/>
        <w:jc w:val="center"/>
        <w:rPr>
          <w:rFonts w:ascii="Times New Roman" w:hAnsi="Times New Roman"/>
          <w:b/>
          <w:sz w:val="22"/>
          <w:szCs w:val="22"/>
        </w:rPr>
      </w:pPr>
    </w:p>
    <w:p w14:paraId="5CFA3DB2" w14:textId="77777777" w:rsidR="00EE0F94" w:rsidRPr="00CC0CA3" w:rsidRDefault="00D55F6B" w:rsidP="00EE0F94">
      <w:pPr>
        <w:autoSpaceDE w:val="0"/>
        <w:autoSpaceDN w:val="0"/>
        <w:adjustRightInd w:val="0"/>
        <w:jc w:val="center"/>
        <w:rPr>
          <w:rFonts w:ascii="Times New Roman" w:hAnsi="Times New Roman"/>
          <w:b/>
          <w:sz w:val="22"/>
          <w:szCs w:val="22"/>
        </w:rPr>
      </w:pPr>
      <w:r>
        <w:rPr>
          <w:rFonts w:ascii="Times New Roman" w:hAnsi="Times New Roman"/>
          <w:b/>
          <w:sz w:val="22"/>
          <w:szCs w:val="22"/>
        </w:rPr>
        <w:t>THE FUNDAMENTAL PROBLEMS</w:t>
      </w:r>
    </w:p>
    <w:p w14:paraId="071DC5E9" w14:textId="77777777" w:rsidR="00B9417B" w:rsidRDefault="00B9417B" w:rsidP="00A41CA6">
      <w:pPr>
        <w:pStyle w:val="ListParagraph"/>
        <w:autoSpaceDE w:val="0"/>
        <w:autoSpaceDN w:val="0"/>
        <w:adjustRightInd w:val="0"/>
        <w:ind w:left="0"/>
        <w:rPr>
          <w:rFonts w:ascii="Times New Roman" w:hAnsi="Times New Roman"/>
          <w:sz w:val="22"/>
          <w:szCs w:val="22"/>
        </w:rPr>
      </w:pPr>
    </w:p>
    <w:p w14:paraId="1C3E32DF" w14:textId="77777777" w:rsidR="009A7970" w:rsidRPr="00E766A1" w:rsidRDefault="00A867FC" w:rsidP="00A41CA6">
      <w:pPr>
        <w:pStyle w:val="ListParagraph"/>
        <w:autoSpaceDE w:val="0"/>
        <w:autoSpaceDN w:val="0"/>
        <w:adjustRightInd w:val="0"/>
        <w:ind w:left="0"/>
        <w:rPr>
          <w:rFonts w:ascii="Times New Roman" w:hAnsi="Times New Roman"/>
          <w:sz w:val="22"/>
          <w:szCs w:val="22"/>
        </w:rPr>
      </w:pPr>
      <w:r w:rsidRPr="00A867FC">
        <w:rPr>
          <w:rFonts w:ascii="Times New Roman" w:hAnsi="Times New Roman"/>
          <w:b/>
          <w:sz w:val="22"/>
          <w:szCs w:val="22"/>
        </w:rPr>
        <w:t>The 35-Percent Rate</w:t>
      </w:r>
      <w:r w:rsidR="006B5744">
        <w:rPr>
          <w:rFonts w:ascii="Times New Roman" w:hAnsi="Times New Roman"/>
          <w:sz w:val="22"/>
          <w:szCs w:val="22"/>
        </w:rPr>
        <w:t xml:space="preserve">. </w:t>
      </w:r>
      <w:r w:rsidR="001A00FC" w:rsidRPr="00E766A1">
        <w:rPr>
          <w:rFonts w:ascii="Times New Roman" w:hAnsi="Times New Roman"/>
          <w:sz w:val="22"/>
          <w:szCs w:val="22"/>
        </w:rPr>
        <w:t xml:space="preserve">In 1990, the </w:t>
      </w:r>
      <w:hyperlink r:id="rId13" w:history="1">
        <w:r w:rsidR="00437098" w:rsidRPr="00204301">
          <w:rPr>
            <w:rStyle w:val="Hyperlink"/>
            <w:rFonts w:ascii="Times New Roman" w:hAnsi="Times New Roman"/>
            <w:bCs/>
            <w:sz w:val="22"/>
            <w:szCs w:val="22"/>
          </w:rPr>
          <w:t>Organization for Economic Co-operation and Development</w:t>
        </w:r>
      </w:hyperlink>
      <w:r w:rsidR="00437098" w:rsidRPr="00E766A1">
        <w:rPr>
          <w:rFonts w:ascii="Times New Roman" w:hAnsi="Times New Roman"/>
          <w:bCs/>
          <w:sz w:val="22"/>
          <w:szCs w:val="22"/>
        </w:rPr>
        <w:t xml:space="preserve"> [</w:t>
      </w:r>
      <w:r w:rsidR="001A00FC" w:rsidRPr="00E766A1">
        <w:rPr>
          <w:rFonts w:ascii="Times New Roman" w:hAnsi="Times New Roman"/>
          <w:sz w:val="22"/>
          <w:szCs w:val="22"/>
        </w:rPr>
        <w:t>OECD</w:t>
      </w:r>
      <w:r w:rsidR="00437098" w:rsidRPr="00E766A1">
        <w:rPr>
          <w:rFonts w:ascii="Times New Roman" w:hAnsi="Times New Roman"/>
          <w:sz w:val="22"/>
          <w:szCs w:val="22"/>
        </w:rPr>
        <w:t>]</w:t>
      </w:r>
      <w:r w:rsidR="001A00FC" w:rsidRPr="00E766A1">
        <w:rPr>
          <w:rFonts w:ascii="Times New Roman" w:hAnsi="Times New Roman"/>
          <w:sz w:val="22"/>
          <w:szCs w:val="22"/>
        </w:rPr>
        <w:t xml:space="preserve"> average </w:t>
      </w:r>
      <w:r w:rsidR="003C1236" w:rsidRPr="00E766A1">
        <w:rPr>
          <w:rFonts w:ascii="Times New Roman" w:hAnsi="Times New Roman"/>
          <w:sz w:val="22"/>
          <w:szCs w:val="22"/>
        </w:rPr>
        <w:t xml:space="preserve">statutory </w:t>
      </w:r>
      <w:r w:rsidR="001A00FC" w:rsidRPr="00E766A1">
        <w:rPr>
          <w:rFonts w:ascii="Times New Roman" w:hAnsi="Times New Roman"/>
          <w:sz w:val="22"/>
          <w:szCs w:val="22"/>
        </w:rPr>
        <w:t xml:space="preserve">combined </w:t>
      </w:r>
      <w:r w:rsidR="00437098" w:rsidRPr="00E766A1">
        <w:rPr>
          <w:rFonts w:ascii="Times New Roman" w:hAnsi="Times New Roman"/>
          <w:sz w:val="22"/>
          <w:szCs w:val="22"/>
        </w:rPr>
        <w:t xml:space="preserve">corporate tax </w:t>
      </w:r>
      <w:r w:rsidR="001A00FC" w:rsidRPr="00E766A1">
        <w:rPr>
          <w:rFonts w:ascii="Times New Roman" w:hAnsi="Times New Roman"/>
          <w:sz w:val="22"/>
          <w:szCs w:val="22"/>
        </w:rPr>
        <w:t xml:space="preserve">rate </w:t>
      </w:r>
      <w:r w:rsidR="00437098" w:rsidRPr="00E766A1">
        <w:rPr>
          <w:rFonts w:ascii="Times New Roman" w:hAnsi="Times New Roman"/>
          <w:sz w:val="22"/>
          <w:szCs w:val="22"/>
        </w:rPr>
        <w:t xml:space="preserve">was </w:t>
      </w:r>
      <w:r w:rsidR="00A41CA6" w:rsidRPr="00E766A1">
        <w:rPr>
          <w:rFonts w:ascii="Times New Roman" w:hAnsi="Times New Roman"/>
          <w:sz w:val="22"/>
          <w:szCs w:val="22"/>
        </w:rPr>
        <w:t>41.1</w:t>
      </w:r>
      <w:r w:rsidR="00910317">
        <w:rPr>
          <w:rFonts w:ascii="Times New Roman" w:hAnsi="Times New Roman"/>
          <w:sz w:val="22"/>
          <w:szCs w:val="22"/>
        </w:rPr>
        <w:t xml:space="preserve"> percent</w:t>
      </w:r>
      <w:r w:rsidR="00437098" w:rsidRPr="00E766A1">
        <w:rPr>
          <w:rFonts w:ascii="Times New Roman" w:hAnsi="Times New Roman"/>
          <w:sz w:val="22"/>
          <w:szCs w:val="22"/>
        </w:rPr>
        <w:t xml:space="preserve">, </w:t>
      </w:r>
      <w:r w:rsidR="001A00FC" w:rsidRPr="00E766A1">
        <w:rPr>
          <w:rFonts w:ascii="Times New Roman" w:hAnsi="Times New Roman"/>
          <w:sz w:val="22"/>
          <w:szCs w:val="22"/>
        </w:rPr>
        <w:t xml:space="preserve">higher than the </w:t>
      </w:r>
      <w:r w:rsidR="00910317">
        <w:rPr>
          <w:rFonts w:ascii="Times New Roman" w:hAnsi="Times New Roman"/>
          <w:sz w:val="22"/>
          <w:szCs w:val="22"/>
        </w:rPr>
        <w:t>United States’ rate of 38.7 percent</w:t>
      </w:r>
      <w:r w:rsidR="001A00FC" w:rsidRPr="00E766A1">
        <w:rPr>
          <w:rFonts w:ascii="Times New Roman" w:hAnsi="Times New Roman"/>
          <w:sz w:val="22"/>
          <w:szCs w:val="22"/>
        </w:rPr>
        <w:t xml:space="preserve">. But </w:t>
      </w:r>
      <w:r w:rsidR="009A7970" w:rsidRPr="00E766A1">
        <w:rPr>
          <w:rFonts w:ascii="Times New Roman" w:hAnsi="Times New Roman"/>
          <w:sz w:val="22"/>
          <w:szCs w:val="22"/>
        </w:rPr>
        <w:t>while other nations have been racing over the past few decades to slash corporate tax rates to wel</w:t>
      </w:r>
      <w:r w:rsidR="00AE2753">
        <w:rPr>
          <w:rFonts w:ascii="Times New Roman" w:hAnsi="Times New Roman"/>
          <w:sz w:val="22"/>
          <w:szCs w:val="22"/>
        </w:rPr>
        <w:t>come multinational corporations</w:t>
      </w:r>
      <w:r w:rsidR="009A7970" w:rsidRPr="00E766A1">
        <w:rPr>
          <w:rFonts w:ascii="Times New Roman" w:hAnsi="Times New Roman"/>
          <w:sz w:val="22"/>
          <w:szCs w:val="22"/>
        </w:rPr>
        <w:t xml:space="preserve">, the United States has stagnated. </w:t>
      </w:r>
      <w:r w:rsidR="00437098" w:rsidRPr="00E766A1">
        <w:rPr>
          <w:rFonts w:ascii="Times New Roman" w:hAnsi="Times New Roman"/>
          <w:sz w:val="22"/>
          <w:szCs w:val="22"/>
        </w:rPr>
        <w:t xml:space="preserve">Today, the </w:t>
      </w:r>
      <w:r w:rsidR="00677F10" w:rsidRPr="00E766A1">
        <w:rPr>
          <w:rFonts w:ascii="Times New Roman" w:hAnsi="Times New Roman"/>
          <w:sz w:val="22"/>
          <w:szCs w:val="22"/>
        </w:rPr>
        <w:t>U</w:t>
      </w:r>
      <w:r w:rsidR="00554405">
        <w:rPr>
          <w:rFonts w:ascii="Times New Roman" w:hAnsi="Times New Roman"/>
          <w:sz w:val="22"/>
          <w:szCs w:val="22"/>
        </w:rPr>
        <w:t xml:space="preserve">nited </w:t>
      </w:r>
      <w:r w:rsidR="00437098" w:rsidRPr="00E766A1">
        <w:rPr>
          <w:rFonts w:ascii="Times New Roman" w:hAnsi="Times New Roman"/>
          <w:sz w:val="22"/>
          <w:szCs w:val="22"/>
        </w:rPr>
        <w:t>S</w:t>
      </w:r>
      <w:r w:rsidR="00554405">
        <w:rPr>
          <w:rFonts w:ascii="Times New Roman" w:hAnsi="Times New Roman"/>
          <w:sz w:val="22"/>
          <w:szCs w:val="22"/>
        </w:rPr>
        <w:t>tates</w:t>
      </w:r>
      <w:r w:rsidR="00437098" w:rsidRPr="00E766A1">
        <w:rPr>
          <w:rFonts w:ascii="Times New Roman" w:hAnsi="Times New Roman"/>
          <w:sz w:val="22"/>
          <w:szCs w:val="22"/>
        </w:rPr>
        <w:t xml:space="preserve"> </w:t>
      </w:r>
      <w:r w:rsidR="00677F10" w:rsidRPr="00E766A1">
        <w:rPr>
          <w:rFonts w:ascii="Times New Roman" w:hAnsi="Times New Roman"/>
          <w:sz w:val="22"/>
          <w:szCs w:val="22"/>
        </w:rPr>
        <w:t>has one of the highest corporate tax rates in the industrialized world</w:t>
      </w:r>
      <w:r w:rsidR="00AE2753">
        <w:rPr>
          <w:rFonts w:ascii="Times New Roman" w:hAnsi="Times New Roman"/>
          <w:sz w:val="22"/>
          <w:szCs w:val="22"/>
        </w:rPr>
        <w:t>—a</w:t>
      </w:r>
      <w:r w:rsidR="00677F10" w:rsidRPr="00E766A1">
        <w:rPr>
          <w:rFonts w:ascii="Times New Roman" w:hAnsi="Times New Roman"/>
          <w:sz w:val="22"/>
          <w:szCs w:val="22"/>
        </w:rPr>
        <w:t xml:space="preserve"> national statutory ra</w:t>
      </w:r>
      <w:r w:rsidR="00232685" w:rsidRPr="00E766A1">
        <w:rPr>
          <w:rFonts w:ascii="Times New Roman" w:hAnsi="Times New Roman"/>
          <w:sz w:val="22"/>
          <w:szCs w:val="22"/>
        </w:rPr>
        <w:t>te of 35</w:t>
      </w:r>
      <w:r w:rsidR="00910317">
        <w:rPr>
          <w:rFonts w:ascii="Times New Roman" w:hAnsi="Times New Roman"/>
          <w:sz w:val="22"/>
          <w:szCs w:val="22"/>
        </w:rPr>
        <w:t xml:space="preserve"> percent</w:t>
      </w:r>
      <w:r w:rsidR="008F1C03">
        <w:rPr>
          <w:rFonts w:ascii="Times New Roman" w:hAnsi="Times New Roman"/>
          <w:sz w:val="22"/>
          <w:szCs w:val="22"/>
        </w:rPr>
        <w:t xml:space="preserve"> and a statutory combined rate of 39.2 percent</w:t>
      </w:r>
      <w:r w:rsidR="00232685" w:rsidRPr="00E766A1">
        <w:rPr>
          <w:rFonts w:ascii="Times New Roman" w:hAnsi="Times New Roman"/>
          <w:sz w:val="22"/>
          <w:szCs w:val="22"/>
        </w:rPr>
        <w:t>, compared with the average OECD rate</w:t>
      </w:r>
      <w:r w:rsidR="00400F30">
        <w:rPr>
          <w:rFonts w:ascii="Times New Roman" w:hAnsi="Times New Roman"/>
          <w:sz w:val="22"/>
          <w:szCs w:val="22"/>
        </w:rPr>
        <w:t>s</w:t>
      </w:r>
      <w:r w:rsidR="00232685" w:rsidRPr="00E766A1">
        <w:rPr>
          <w:rFonts w:ascii="Times New Roman" w:hAnsi="Times New Roman"/>
          <w:sz w:val="22"/>
          <w:szCs w:val="22"/>
        </w:rPr>
        <w:t xml:space="preserve"> of </w:t>
      </w:r>
      <w:r w:rsidR="00677F10" w:rsidRPr="00E766A1">
        <w:rPr>
          <w:rFonts w:ascii="Times New Roman" w:hAnsi="Times New Roman"/>
          <w:sz w:val="22"/>
          <w:szCs w:val="22"/>
        </w:rPr>
        <w:t>23.4</w:t>
      </w:r>
      <w:r w:rsidR="00910317">
        <w:rPr>
          <w:rFonts w:ascii="Times New Roman" w:hAnsi="Times New Roman"/>
          <w:sz w:val="22"/>
          <w:szCs w:val="22"/>
        </w:rPr>
        <w:t xml:space="preserve"> percent</w:t>
      </w:r>
      <w:r w:rsidR="008F1C03">
        <w:rPr>
          <w:rFonts w:ascii="Times New Roman" w:hAnsi="Times New Roman"/>
          <w:sz w:val="22"/>
          <w:szCs w:val="22"/>
        </w:rPr>
        <w:t xml:space="preserve"> and 25.1 percent, respectively</w:t>
      </w:r>
      <w:r w:rsidR="00677F10" w:rsidRPr="00E766A1">
        <w:rPr>
          <w:rFonts w:ascii="Times New Roman" w:hAnsi="Times New Roman"/>
          <w:sz w:val="22"/>
          <w:szCs w:val="22"/>
        </w:rPr>
        <w:t xml:space="preserve">. </w:t>
      </w:r>
    </w:p>
    <w:p w14:paraId="19324378" w14:textId="77777777" w:rsidR="009A7970" w:rsidRDefault="009A7970" w:rsidP="00A41CA6">
      <w:pPr>
        <w:pStyle w:val="ListParagraph"/>
        <w:autoSpaceDE w:val="0"/>
        <w:autoSpaceDN w:val="0"/>
        <w:adjustRightInd w:val="0"/>
        <w:ind w:left="0"/>
        <w:rPr>
          <w:rFonts w:ascii="Times New Roman" w:hAnsi="Times New Roman"/>
          <w:sz w:val="22"/>
          <w:szCs w:val="22"/>
        </w:rPr>
      </w:pPr>
    </w:p>
    <w:p w14:paraId="38531DBF" w14:textId="77777777" w:rsidR="009A7970" w:rsidRDefault="00B9417B" w:rsidP="00A41CA6">
      <w:pPr>
        <w:pStyle w:val="ListParagraph"/>
        <w:autoSpaceDE w:val="0"/>
        <w:autoSpaceDN w:val="0"/>
        <w:adjustRightInd w:val="0"/>
        <w:ind w:left="0"/>
        <w:rPr>
          <w:rFonts w:ascii="Times New Roman" w:hAnsi="Times New Roman"/>
          <w:sz w:val="22"/>
          <w:szCs w:val="22"/>
        </w:rPr>
      </w:pPr>
      <w:r>
        <w:rPr>
          <w:rFonts w:ascii="Times New Roman" w:hAnsi="Times New Roman"/>
          <w:sz w:val="22"/>
          <w:szCs w:val="22"/>
        </w:rPr>
        <w:t>T</w:t>
      </w:r>
      <w:r w:rsidR="009E0CA9">
        <w:rPr>
          <w:rFonts w:ascii="Times New Roman" w:hAnsi="Times New Roman"/>
          <w:sz w:val="22"/>
          <w:szCs w:val="22"/>
        </w:rPr>
        <w:t xml:space="preserve">his tax-rate gap </w:t>
      </w:r>
      <w:r w:rsidR="00E34726">
        <w:rPr>
          <w:rFonts w:ascii="Times New Roman" w:hAnsi="Times New Roman"/>
          <w:sz w:val="22"/>
          <w:szCs w:val="22"/>
        </w:rPr>
        <w:t>put</w:t>
      </w:r>
      <w:r w:rsidR="009E0CA9">
        <w:rPr>
          <w:rFonts w:ascii="Times New Roman" w:hAnsi="Times New Roman"/>
          <w:sz w:val="22"/>
          <w:szCs w:val="22"/>
        </w:rPr>
        <w:t>s</w:t>
      </w:r>
      <w:r w:rsidR="00E34726">
        <w:rPr>
          <w:rFonts w:ascii="Times New Roman" w:hAnsi="Times New Roman"/>
          <w:sz w:val="22"/>
          <w:szCs w:val="22"/>
        </w:rPr>
        <w:t xml:space="preserve"> American companies at a tremendous competitive disadvantage that </w:t>
      </w:r>
      <w:r w:rsidR="00D16B95">
        <w:rPr>
          <w:rFonts w:ascii="Times New Roman" w:hAnsi="Times New Roman"/>
          <w:sz w:val="22"/>
          <w:szCs w:val="22"/>
        </w:rPr>
        <w:t xml:space="preserve">is likely to </w:t>
      </w:r>
      <w:r w:rsidR="00E34726">
        <w:rPr>
          <w:rFonts w:ascii="Times New Roman" w:hAnsi="Times New Roman"/>
          <w:sz w:val="22"/>
          <w:szCs w:val="22"/>
        </w:rPr>
        <w:t>worse</w:t>
      </w:r>
      <w:r w:rsidR="00D16B95">
        <w:rPr>
          <w:rFonts w:ascii="Times New Roman" w:hAnsi="Times New Roman"/>
          <w:sz w:val="22"/>
          <w:szCs w:val="22"/>
        </w:rPr>
        <w:t>n</w:t>
      </w:r>
      <w:r w:rsidR="00E34726">
        <w:rPr>
          <w:rFonts w:ascii="Times New Roman" w:hAnsi="Times New Roman"/>
          <w:sz w:val="22"/>
          <w:szCs w:val="22"/>
        </w:rPr>
        <w:t xml:space="preserve"> </w:t>
      </w:r>
      <w:r w:rsidR="009E0CA9">
        <w:rPr>
          <w:rFonts w:ascii="Times New Roman" w:hAnsi="Times New Roman"/>
          <w:sz w:val="22"/>
          <w:szCs w:val="22"/>
        </w:rPr>
        <w:t>as</w:t>
      </w:r>
      <w:r w:rsidR="00E34726">
        <w:rPr>
          <w:rFonts w:ascii="Times New Roman" w:hAnsi="Times New Roman"/>
          <w:sz w:val="22"/>
          <w:szCs w:val="22"/>
        </w:rPr>
        <w:t xml:space="preserve"> other </w:t>
      </w:r>
      <w:r w:rsidR="009A7970">
        <w:rPr>
          <w:rFonts w:ascii="Times New Roman" w:hAnsi="Times New Roman"/>
          <w:sz w:val="22"/>
          <w:szCs w:val="22"/>
        </w:rPr>
        <w:t xml:space="preserve">OECD </w:t>
      </w:r>
      <w:r w:rsidR="00E34726">
        <w:rPr>
          <w:rFonts w:ascii="Times New Roman" w:hAnsi="Times New Roman"/>
          <w:sz w:val="22"/>
          <w:szCs w:val="22"/>
        </w:rPr>
        <w:t xml:space="preserve">nations </w:t>
      </w:r>
      <w:r w:rsidR="009A7970">
        <w:rPr>
          <w:rFonts w:ascii="Times New Roman" w:hAnsi="Times New Roman"/>
          <w:sz w:val="22"/>
          <w:szCs w:val="22"/>
        </w:rPr>
        <w:t xml:space="preserve">reduce rates </w:t>
      </w:r>
      <w:r w:rsidR="00400F30">
        <w:rPr>
          <w:rFonts w:ascii="Times New Roman" w:hAnsi="Times New Roman"/>
          <w:sz w:val="22"/>
          <w:szCs w:val="22"/>
        </w:rPr>
        <w:t xml:space="preserve">further </w:t>
      </w:r>
      <w:r w:rsidR="009A7970">
        <w:rPr>
          <w:rFonts w:ascii="Times New Roman" w:hAnsi="Times New Roman"/>
          <w:sz w:val="22"/>
          <w:szCs w:val="22"/>
        </w:rPr>
        <w:t>to</w:t>
      </w:r>
      <w:r w:rsidR="00AE2753">
        <w:rPr>
          <w:rFonts w:ascii="Times New Roman" w:hAnsi="Times New Roman"/>
          <w:sz w:val="22"/>
          <w:szCs w:val="22"/>
        </w:rPr>
        <w:t xml:space="preserve"> e</w:t>
      </w:r>
      <w:r w:rsidR="00E34726">
        <w:rPr>
          <w:rFonts w:ascii="Times New Roman" w:hAnsi="Times New Roman"/>
          <w:sz w:val="22"/>
          <w:szCs w:val="22"/>
        </w:rPr>
        <w:t xml:space="preserve">ncourage </w:t>
      </w:r>
      <w:r w:rsidR="00D16B95">
        <w:rPr>
          <w:rFonts w:ascii="Times New Roman" w:hAnsi="Times New Roman"/>
          <w:sz w:val="22"/>
          <w:szCs w:val="22"/>
        </w:rPr>
        <w:t xml:space="preserve">their own </w:t>
      </w:r>
      <w:r w:rsidR="00287094">
        <w:rPr>
          <w:rFonts w:ascii="Times New Roman" w:hAnsi="Times New Roman"/>
          <w:sz w:val="22"/>
          <w:szCs w:val="22"/>
        </w:rPr>
        <w:t xml:space="preserve">economic </w:t>
      </w:r>
      <w:r w:rsidR="00E34726">
        <w:rPr>
          <w:rFonts w:ascii="Times New Roman" w:hAnsi="Times New Roman"/>
          <w:sz w:val="22"/>
          <w:szCs w:val="22"/>
        </w:rPr>
        <w:t>growth</w:t>
      </w:r>
      <w:r w:rsidR="00AE2753">
        <w:rPr>
          <w:rFonts w:ascii="Times New Roman" w:hAnsi="Times New Roman"/>
          <w:sz w:val="22"/>
          <w:szCs w:val="22"/>
        </w:rPr>
        <w:t>:</w:t>
      </w:r>
    </w:p>
    <w:p w14:paraId="67A90958" w14:textId="77777777" w:rsidR="00FE788A" w:rsidRDefault="009A7970">
      <w:pPr>
        <w:pStyle w:val="ListParagraph"/>
        <w:numPr>
          <w:ilvl w:val="0"/>
          <w:numId w:val="29"/>
        </w:numPr>
        <w:autoSpaceDE w:val="0"/>
        <w:autoSpaceDN w:val="0"/>
        <w:adjustRightInd w:val="0"/>
        <w:rPr>
          <w:rFonts w:ascii="Times New Roman" w:hAnsi="Times New Roman"/>
          <w:i/>
          <w:sz w:val="22"/>
          <w:szCs w:val="22"/>
        </w:rPr>
      </w:pPr>
      <w:r w:rsidRPr="00426BE5">
        <w:rPr>
          <w:rFonts w:ascii="Times New Roman" w:hAnsi="Times New Roman"/>
          <w:b/>
          <w:i/>
          <w:sz w:val="22"/>
          <w:szCs w:val="22"/>
        </w:rPr>
        <w:t>Japan.</w:t>
      </w:r>
      <w:r>
        <w:rPr>
          <w:rFonts w:ascii="Times New Roman" w:hAnsi="Times New Roman"/>
          <w:sz w:val="22"/>
          <w:szCs w:val="22"/>
        </w:rPr>
        <w:t xml:space="preserve"> </w:t>
      </w:r>
      <w:r w:rsidR="009D1580">
        <w:rPr>
          <w:rFonts w:ascii="Times New Roman" w:hAnsi="Times New Roman"/>
          <w:sz w:val="22"/>
          <w:szCs w:val="22"/>
        </w:rPr>
        <w:t>Japan is t</w:t>
      </w:r>
      <w:r w:rsidR="00AE2753">
        <w:rPr>
          <w:rFonts w:ascii="Times New Roman" w:hAnsi="Times New Roman"/>
          <w:sz w:val="22"/>
          <w:szCs w:val="22"/>
        </w:rPr>
        <w:t>he only country with a higher</w:t>
      </w:r>
      <w:r w:rsidR="00E81730">
        <w:rPr>
          <w:rFonts w:ascii="Times New Roman" w:hAnsi="Times New Roman"/>
          <w:sz w:val="22"/>
          <w:szCs w:val="22"/>
        </w:rPr>
        <w:t xml:space="preserve"> combined</w:t>
      </w:r>
      <w:r w:rsidR="00AE2753">
        <w:rPr>
          <w:rFonts w:ascii="Times New Roman" w:hAnsi="Times New Roman"/>
          <w:sz w:val="22"/>
          <w:szCs w:val="22"/>
        </w:rPr>
        <w:t xml:space="preserve"> c</w:t>
      </w:r>
      <w:r w:rsidR="009D1580">
        <w:rPr>
          <w:rFonts w:ascii="Times New Roman" w:hAnsi="Times New Roman"/>
          <w:sz w:val="22"/>
          <w:szCs w:val="22"/>
        </w:rPr>
        <w:t xml:space="preserve">orporate tax rate than the </w:t>
      </w:r>
      <w:r w:rsidR="00554405">
        <w:rPr>
          <w:rFonts w:ascii="Times New Roman" w:hAnsi="Times New Roman"/>
          <w:sz w:val="22"/>
          <w:szCs w:val="22"/>
        </w:rPr>
        <w:t>United States</w:t>
      </w:r>
      <w:r w:rsidR="00A41CA6" w:rsidRPr="00AE2753">
        <w:rPr>
          <w:rFonts w:ascii="Times New Roman" w:hAnsi="Times New Roman"/>
          <w:sz w:val="22"/>
          <w:szCs w:val="22"/>
        </w:rPr>
        <w:t xml:space="preserve">, but it </w:t>
      </w:r>
      <w:hyperlink r:id="rId14" w:history="1">
        <w:r w:rsidR="00A41CA6" w:rsidRPr="00204301">
          <w:rPr>
            <w:rStyle w:val="Hyperlink"/>
            <w:rFonts w:ascii="Times New Roman" w:hAnsi="Times New Roman"/>
            <w:sz w:val="22"/>
            <w:szCs w:val="22"/>
          </w:rPr>
          <w:t>plans</w:t>
        </w:r>
      </w:hyperlink>
      <w:r w:rsidR="00A41CA6" w:rsidRPr="00AE2753">
        <w:rPr>
          <w:rFonts w:ascii="Times New Roman" w:hAnsi="Times New Roman"/>
          <w:sz w:val="22"/>
          <w:szCs w:val="22"/>
        </w:rPr>
        <w:t xml:space="preserve"> to reduce its </w:t>
      </w:r>
      <w:r w:rsidR="003C1236" w:rsidRPr="00AE2753">
        <w:rPr>
          <w:rFonts w:ascii="Times New Roman" w:hAnsi="Times New Roman"/>
          <w:sz w:val="22"/>
          <w:szCs w:val="22"/>
        </w:rPr>
        <w:t xml:space="preserve">statutory </w:t>
      </w:r>
      <w:r w:rsidR="00A41CA6" w:rsidRPr="00AE2753">
        <w:rPr>
          <w:rFonts w:ascii="Times New Roman" w:hAnsi="Times New Roman"/>
          <w:sz w:val="22"/>
          <w:szCs w:val="22"/>
        </w:rPr>
        <w:t xml:space="preserve">combined </w:t>
      </w:r>
      <w:r w:rsidR="00A41CA6" w:rsidRPr="006B5744">
        <w:rPr>
          <w:rFonts w:ascii="Times New Roman" w:hAnsi="Times New Roman"/>
          <w:sz w:val="22"/>
          <w:szCs w:val="22"/>
        </w:rPr>
        <w:t>rate by roughly 5</w:t>
      </w:r>
      <w:r w:rsidR="00910317" w:rsidRPr="006B5744">
        <w:rPr>
          <w:rFonts w:ascii="Times New Roman" w:hAnsi="Times New Roman"/>
          <w:sz w:val="22"/>
          <w:szCs w:val="22"/>
        </w:rPr>
        <w:t xml:space="preserve"> percent </w:t>
      </w:r>
      <w:r w:rsidR="00CE3BA5" w:rsidRPr="006B5744">
        <w:rPr>
          <w:rFonts w:ascii="Times New Roman" w:hAnsi="Times New Roman"/>
          <w:sz w:val="22"/>
          <w:szCs w:val="22"/>
        </w:rPr>
        <w:t>in the near future</w:t>
      </w:r>
      <w:r w:rsidR="00A41CA6" w:rsidRPr="006B5744">
        <w:rPr>
          <w:rFonts w:ascii="Times New Roman" w:hAnsi="Times New Roman"/>
          <w:sz w:val="22"/>
          <w:szCs w:val="22"/>
        </w:rPr>
        <w:t>.</w:t>
      </w:r>
    </w:p>
    <w:p w14:paraId="5AD85074" w14:textId="77777777" w:rsidR="00FE788A" w:rsidRDefault="00A867FC">
      <w:pPr>
        <w:pStyle w:val="ListParagraph"/>
        <w:numPr>
          <w:ilvl w:val="0"/>
          <w:numId w:val="29"/>
        </w:numPr>
        <w:autoSpaceDE w:val="0"/>
        <w:autoSpaceDN w:val="0"/>
        <w:adjustRightInd w:val="0"/>
      </w:pPr>
      <w:r w:rsidRPr="00A867FC">
        <w:rPr>
          <w:rFonts w:ascii="Times New Roman" w:hAnsi="Times New Roman"/>
          <w:b/>
          <w:i/>
          <w:sz w:val="22"/>
          <w:szCs w:val="22"/>
        </w:rPr>
        <w:t>Canada</w:t>
      </w:r>
      <w:r w:rsidRPr="00A867FC">
        <w:rPr>
          <w:rFonts w:ascii="Times New Roman" w:hAnsi="Times New Roman"/>
          <w:sz w:val="22"/>
          <w:szCs w:val="22"/>
        </w:rPr>
        <w:t xml:space="preserve">. Canada is attempting to lower its combined statutory rate </w:t>
      </w:r>
      <w:hyperlink r:id="rId15" w:history="1">
        <w:r w:rsidR="00D0779B" w:rsidRPr="00204301">
          <w:rPr>
            <w:rStyle w:val="Hyperlink"/>
            <w:rFonts w:ascii="Times New Roman" w:hAnsi="Times New Roman"/>
            <w:sz w:val="22"/>
            <w:szCs w:val="22"/>
          </w:rPr>
          <w:t>from 18 percent to 16.5 percent b</w:t>
        </w:r>
        <w:r w:rsidRPr="00204301">
          <w:rPr>
            <w:rStyle w:val="Hyperlink"/>
            <w:rFonts w:ascii="Times New Roman" w:hAnsi="Times New Roman"/>
            <w:sz w:val="22"/>
            <w:szCs w:val="22"/>
          </w:rPr>
          <w:t>y 2012</w:t>
        </w:r>
      </w:hyperlink>
      <w:r w:rsidRPr="00A867FC">
        <w:rPr>
          <w:rFonts w:ascii="Times New Roman" w:hAnsi="Times New Roman"/>
          <w:sz w:val="22"/>
          <w:szCs w:val="22"/>
        </w:rPr>
        <w:t>.</w:t>
      </w:r>
    </w:p>
    <w:p w14:paraId="37936A07" w14:textId="77777777" w:rsidR="00FE788A" w:rsidRDefault="001D7110">
      <w:pPr>
        <w:pStyle w:val="ListParagraph"/>
        <w:numPr>
          <w:ilvl w:val="1"/>
          <w:numId w:val="29"/>
        </w:numPr>
        <w:jc w:val="both"/>
        <w:rPr>
          <w:rFonts w:ascii="Times New Roman" w:hAnsi="Times New Roman"/>
          <w:sz w:val="22"/>
          <w:szCs w:val="22"/>
        </w:rPr>
      </w:pPr>
      <w:r w:rsidRPr="006B5744">
        <w:rPr>
          <w:rFonts w:ascii="Times New Roman" w:hAnsi="Times New Roman"/>
          <w:sz w:val="22"/>
          <w:szCs w:val="22"/>
        </w:rPr>
        <w:lastRenderedPageBreak/>
        <w:t xml:space="preserve">A recent </w:t>
      </w:r>
      <w:r w:rsidR="00426BE5" w:rsidRPr="006B5744">
        <w:rPr>
          <w:rFonts w:ascii="Times New Roman" w:hAnsi="Times New Roman"/>
          <w:sz w:val="22"/>
          <w:szCs w:val="22"/>
        </w:rPr>
        <w:t xml:space="preserve">Canadian </w:t>
      </w:r>
      <w:hyperlink r:id="rId16" w:history="1">
        <w:r w:rsidRPr="00204301">
          <w:rPr>
            <w:rStyle w:val="Hyperlink"/>
            <w:rFonts w:ascii="Times New Roman" w:hAnsi="Times New Roman"/>
            <w:sz w:val="22"/>
            <w:szCs w:val="22"/>
          </w:rPr>
          <w:t>study</w:t>
        </w:r>
      </w:hyperlink>
      <w:r w:rsidRPr="006B5744">
        <w:rPr>
          <w:rFonts w:ascii="Times New Roman" w:hAnsi="Times New Roman"/>
          <w:sz w:val="22"/>
          <w:szCs w:val="22"/>
        </w:rPr>
        <w:t xml:space="preserve"> </w:t>
      </w:r>
      <w:r w:rsidR="009D1580" w:rsidRPr="006B5744">
        <w:rPr>
          <w:rFonts w:ascii="Times New Roman" w:hAnsi="Times New Roman"/>
          <w:sz w:val="22"/>
          <w:szCs w:val="22"/>
        </w:rPr>
        <w:t>estimated</w:t>
      </w:r>
      <w:r w:rsidR="00400F30">
        <w:rPr>
          <w:rFonts w:ascii="Times New Roman" w:hAnsi="Times New Roman"/>
          <w:sz w:val="22"/>
          <w:szCs w:val="22"/>
        </w:rPr>
        <w:t xml:space="preserve"> </w:t>
      </w:r>
      <w:r w:rsidR="009D1580" w:rsidRPr="006B5744">
        <w:rPr>
          <w:rFonts w:ascii="Times New Roman" w:hAnsi="Times New Roman"/>
          <w:sz w:val="22"/>
          <w:szCs w:val="22"/>
        </w:rPr>
        <w:t>a 3-</w:t>
      </w:r>
      <w:r w:rsidRPr="006B5744">
        <w:rPr>
          <w:rFonts w:ascii="Times New Roman" w:hAnsi="Times New Roman"/>
          <w:sz w:val="22"/>
          <w:szCs w:val="22"/>
        </w:rPr>
        <w:t>percent reduction in Canada’s national statutory rate</w:t>
      </w:r>
      <w:r w:rsidR="00FB24CC" w:rsidRPr="006B5744">
        <w:rPr>
          <w:rFonts w:ascii="Times New Roman" w:hAnsi="Times New Roman"/>
          <w:sz w:val="22"/>
          <w:szCs w:val="22"/>
        </w:rPr>
        <w:t xml:space="preserve"> </w:t>
      </w:r>
      <w:r w:rsidRPr="006B5744">
        <w:rPr>
          <w:rFonts w:ascii="Times New Roman" w:hAnsi="Times New Roman"/>
          <w:sz w:val="22"/>
          <w:szCs w:val="22"/>
        </w:rPr>
        <w:t>would create 100,000 jobs and draw $30 billion in additional business investment over seven</w:t>
      </w:r>
      <w:r w:rsidR="00400F30">
        <w:rPr>
          <w:rFonts w:ascii="Times New Roman" w:hAnsi="Times New Roman"/>
          <w:sz w:val="22"/>
          <w:szCs w:val="22"/>
        </w:rPr>
        <w:t xml:space="preserve"> </w:t>
      </w:r>
      <w:r w:rsidRPr="006B5744">
        <w:rPr>
          <w:rFonts w:ascii="Times New Roman" w:hAnsi="Times New Roman"/>
          <w:sz w:val="22"/>
          <w:szCs w:val="22"/>
        </w:rPr>
        <w:t>year</w:t>
      </w:r>
      <w:r w:rsidR="00400F30">
        <w:rPr>
          <w:rFonts w:ascii="Times New Roman" w:hAnsi="Times New Roman"/>
          <w:sz w:val="22"/>
          <w:szCs w:val="22"/>
        </w:rPr>
        <w:t>s</w:t>
      </w:r>
      <w:r w:rsidRPr="006B5744">
        <w:rPr>
          <w:rFonts w:ascii="Times New Roman" w:hAnsi="Times New Roman"/>
          <w:sz w:val="22"/>
          <w:szCs w:val="22"/>
        </w:rPr>
        <w:t xml:space="preserve">. </w:t>
      </w:r>
    </w:p>
    <w:p w14:paraId="2D5759FF" w14:textId="77777777" w:rsidR="00FE788A" w:rsidRDefault="00A867FC">
      <w:pPr>
        <w:pStyle w:val="ListParagraph"/>
        <w:numPr>
          <w:ilvl w:val="1"/>
          <w:numId w:val="29"/>
        </w:numPr>
        <w:rPr>
          <w:rFonts w:ascii="Times New Roman" w:hAnsi="Times New Roman"/>
          <w:b/>
          <w:i/>
          <w:sz w:val="22"/>
          <w:szCs w:val="22"/>
        </w:rPr>
      </w:pPr>
      <w:r w:rsidRPr="00A867FC">
        <w:rPr>
          <w:rFonts w:ascii="Times New Roman" w:hAnsi="Times New Roman"/>
          <w:sz w:val="22"/>
          <w:szCs w:val="22"/>
        </w:rPr>
        <w:t xml:space="preserve">Another Canadian </w:t>
      </w:r>
      <w:hyperlink r:id="rId17" w:history="1">
        <w:r w:rsidRPr="00204301">
          <w:rPr>
            <w:rStyle w:val="Hyperlink"/>
            <w:rFonts w:ascii="Times New Roman" w:hAnsi="Times New Roman"/>
            <w:sz w:val="22"/>
            <w:szCs w:val="22"/>
          </w:rPr>
          <w:t>study</w:t>
        </w:r>
      </w:hyperlink>
      <w:r w:rsidRPr="00A867FC">
        <w:rPr>
          <w:rFonts w:ascii="Times New Roman" w:hAnsi="Times New Roman"/>
          <w:sz w:val="22"/>
          <w:szCs w:val="22"/>
        </w:rPr>
        <w:t xml:space="preserve"> found a similar rate cut would create 98,000 jobs in two</w:t>
      </w:r>
      <w:r w:rsidR="00400F30">
        <w:rPr>
          <w:rFonts w:ascii="Times New Roman" w:hAnsi="Times New Roman"/>
          <w:sz w:val="22"/>
          <w:szCs w:val="22"/>
        </w:rPr>
        <w:t xml:space="preserve"> </w:t>
      </w:r>
      <w:r w:rsidRPr="00A867FC">
        <w:rPr>
          <w:rFonts w:ascii="Times New Roman" w:hAnsi="Times New Roman"/>
          <w:sz w:val="22"/>
          <w:szCs w:val="22"/>
        </w:rPr>
        <w:t>year</w:t>
      </w:r>
      <w:r w:rsidR="00400F30">
        <w:rPr>
          <w:rFonts w:ascii="Times New Roman" w:hAnsi="Times New Roman"/>
          <w:sz w:val="22"/>
          <w:szCs w:val="22"/>
        </w:rPr>
        <w:t>s</w:t>
      </w:r>
      <w:r w:rsidRPr="00A867FC">
        <w:rPr>
          <w:rFonts w:ascii="Times New Roman" w:hAnsi="Times New Roman"/>
          <w:sz w:val="22"/>
          <w:szCs w:val="22"/>
        </w:rPr>
        <w:t>.</w:t>
      </w:r>
    </w:p>
    <w:p w14:paraId="0B24621C" w14:textId="77777777" w:rsidR="00FE788A" w:rsidRDefault="006B5744">
      <w:pPr>
        <w:pStyle w:val="ListParagraph"/>
        <w:numPr>
          <w:ilvl w:val="0"/>
          <w:numId w:val="29"/>
        </w:numPr>
        <w:autoSpaceDE w:val="0"/>
        <w:autoSpaceDN w:val="0"/>
        <w:adjustRightInd w:val="0"/>
        <w:rPr>
          <w:rFonts w:ascii="Times New Roman" w:hAnsi="Times New Roman"/>
          <w:sz w:val="22"/>
          <w:szCs w:val="22"/>
        </w:rPr>
      </w:pPr>
      <w:r w:rsidRPr="006B5744">
        <w:rPr>
          <w:rFonts w:ascii="Times New Roman" w:hAnsi="Times New Roman"/>
          <w:b/>
          <w:i/>
          <w:sz w:val="22"/>
          <w:szCs w:val="22"/>
        </w:rPr>
        <w:t xml:space="preserve">The United Kingdom. </w:t>
      </w:r>
      <w:r w:rsidRPr="006B5744">
        <w:rPr>
          <w:rFonts w:ascii="Times New Roman" w:hAnsi="Times New Roman"/>
          <w:sz w:val="22"/>
          <w:szCs w:val="22"/>
        </w:rPr>
        <w:t xml:space="preserve">The </w:t>
      </w:r>
      <w:r w:rsidR="00400F30">
        <w:rPr>
          <w:rFonts w:ascii="Times New Roman" w:hAnsi="Times New Roman"/>
          <w:sz w:val="22"/>
          <w:szCs w:val="22"/>
        </w:rPr>
        <w:t>United Kingdom</w:t>
      </w:r>
      <w:r w:rsidRPr="006B5744">
        <w:rPr>
          <w:rFonts w:ascii="Times New Roman" w:hAnsi="Times New Roman"/>
          <w:sz w:val="22"/>
          <w:szCs w:val="22"/>
        </w:rPr>
        <w:t xml:space="preserve"> intends to lower its corporate tax rate </w:t>
      </w:r>
      <w:r w:rsidR="00D0779B">
        <w:rPr>
          <w:rFonts w:ascii="Times New Roman" w:hAnsi="Times New Roman"/>
          <w:sz w:val="22"/>
          <w:szCs w:val="22"/>
        </w:rPr>
        <w:t xml:space="preserve">from </w:t>
      </w:r>
      <w:hyperlink r:id="rId18" w:history="1">
        <w:r w:rsidR="00D0779B" w:rsidRPr="00204301">
          <w:rPr>
            <w:rStyle w:val="Hyperlink"/>
            <w:rFonts w:ascii="Times New Roman" w:hAnsi="Times New Roman"/>
            <w:sz w:val="22"/>
            <w:szCs w:val="22"/>
          </w:rPr>
          <w:t xml:space="preserve">28 percent </w:t>
        </w:r>
        <w:r w:rsidRPr="00204301">
          <w:rPr>
            <w:rStyle w:val="Hyperlink"/>
            <w:rFonts w:ascii="Times New Roman" w:hAnsi="Times New Roman"/>
            <w:sz w:val="22"/>
            <w:szCs w:val="22"/>
          </w:rPr>
          <w:t>to 23 percent by 2014</w:t>
        </w:r>
      </w:hyperlink>
      <w:r w:rsidRPr="006B5744">
        <w:rPr>
          <w:rFonts w:ascii="Times New Roman" w:hAnsi="Times New Roman"/>
          <w:sz w:val="22"/>
          <w:szCs w:val="22"/>
        </w:rPr>
        <w:t>.</w:t>
      </w:r>
    </w:p>
    <w:p w14:paraId="0DD470D1" w14:textId="77777777" w:rsidR="000F0E52" w:rsidRPr="00731B2C" w:rsidRDefault="000F0E52" w:rsidP="000F65ED">
      <w:pPr>
        <w:jc w:val="both"/>
        <w:rPr>
          <w:rFonts w:ascii="Times New Roman" w:eastAsia="Times New Roman" w:hAnsi="Times New Roman"/>
          <w:b/>
          <w:iCs/>
          <w:color w:val="000000"/>
          <w:sz w:val="22"/>
          <w:szCs w:val="22"/>
          <w:u w:val="single"/>
        </w:rPr>
      </w:pPr>
    </w:p>
    <w:p w14:paraId="29F8AE96" w14:textId="77777777" w:rsidR="00FE788A" w:rsidRPr="004D178B" w:rsidRDefault="00A867FC">
      <w:pPr>
        <w:jc w:val="both"/>
        <w:rPr>
          <w:rFonts w:ascii="Times New Roman" w:hAnsi="Times New Roman"/>
          <w:color w:val="000000"/>
          <w:sz w:val="22"/>
          <w:szCs w:val="22"/>
        </w:rPr>
      </w:pPr>
      <w:r w:rsidRPr="00A867FC">
        <w:rPr>
          <w:rFonts w:ascii="Times New Roman" w:hAnsi="Times New Roman"/>
          <w:b/>
          <w:sz w:val="22"/>
          <w:szCs w:val="22"/>
        </w:rPr>
        <w:t>The “Worldwide” Tax System</w:t>
      </w:r>
      <w:r w:rsidR="006B5744">
        <w:rPr>
          <w:rFonts w:ascii="Times New Roman" w:hAnsi="Times New Roman"/>
          <w:color w:val="000000"/>
          <w:sz w:val="22"/>
          <w:szCs w:val="22"/>
        </w:rPr>
        <w:t xml:space="preserve">. </w:t>
      </w:r>
      <w:r w:rsidR="0004660E" w:rsidRPr="0004660E">
        <w:rPr>
          <w:rFonts w:ascii="Times New Roman" w:hAnsi="Times New Roman"/>
          <w:color w:val="000000"/>
          <w:sz w:val="22"/>
          <w:szCs w:val="22"/>
        </w:rPr>
        <w:t>There are two basic types of international tax systems: worldwide and territorial.</w:t>
      </w:r>
      <w:r w:rsidR="0004660E" w:rsidRPr="0004660E">
        <w:rPr>
          <w:rFonts w:ascii="Times New Roman" w:hAnsi="Times New Roman"/>
          <w:color w:val="000000"/>
          <w:sz w:val="14"/>
          <w:szCs w:val="14"/>
        </w:rPr>
        <w:t xml:space="preserve"> </w:t>
      </w:r>
      <w:r w:rsidR="0004660E" w:rsidRPr="0004660E">
        <w:rPr>
          <w:rFonts w:ascii="Times New Roman" w:hAnsi="Times New Roman"/>
          <w:color w:val="000000"/>
          <w:sz w:val="22"/>
          <w:szCs w:val="22"/>
        </w:rPr>
        <w:t>Th</w:t>
      </w:r>
      <w:r w:rsidR="00674C74">
        <w:rPr>
          <w:rFonts w:ascii="Times New Roman" w:hAnsi="Times New Roman"/>
          <w:color w:val="000000"/>
          <w:sz w:val="22"/>
          <w:szCs w:val="22"/>
        </w:rPr>
        <w:t>e</w:t>
      </w:r>
      <w:r w:rsidR="0072464D">
        <w:rPr>
          <w:rFonts w:ascii="Times New Roman" w:hAnsi="Times New Roman"/>
          <w:color w:val="000000"/>
          <w:sz w:val="22"/>
          <w:szCs w:val="22"/>
        </w:rPr>
        <w:t xml:space="preserve"> </w:t>
      </w:r>
      <w:r w:rsidR="00400F30">
        <w:rPr>
          <w:rFonts w:ascii="Times New Roman" w:hAnsi="Times New Roman"/>
          <w:color w:val="000000"/>
          <w:sz w:val="22"/>
          <w:szCs w:val="22"/>
        </w:rPr>
        <w:t>United States</w:t>
      </w:r>
      <w:r w:rsidR="0072464D">
        <w:rPr>
          <w:rFonts w:ascii="Times New Roman" w:hAnsi="Times New Roman"/>
          <w:color w:val="000000"/>
          <w:sz w:val="22"/>
          <w:szCs w:val="22"/>
        </w:rPr>
        <w:t xml:space="preserve"> </w:t>
      </w:r>
      <w:r w:rsidR="009A20ED">
        <w:rPr>
          <w:rFonts w:ascii="Times New Roman" w:hAnsi="Times New Roman"/>
          <w:color w:val="000000"/>
          <w:sz w:val="22"/>
          <w:szCs w:val="22"/>
        </w:rPr>
        <w:t xml:space="preserve">is one of the few </w:t>
      </w:r>
      <w:r w:rsidR="00400F30">
        <w:rPr>
          <w:rFonts w:ascii="Times New Roman" w:hAnsi="Times New Roman"/>
          <w:color w:val="000000"/>
          <w:sz w:val="22"/>
          <w:szCs w:val="22"/>
        </w:rPr>
        <w:t xml:space="preserve">developed </w:t>
      </w:r>
      <w:r w:rsidR="009A20ED">
        <w:rPr>
          <w:rFonts w:ascii="Times New Roman" w:hAnsi="Times New Roman"/>
          <w:color w:val="000000"/>
          <w:sz w:val="22"/>
          <w:szCs w:val="22"/>
        </w:rPr>
        <w:t>countr</w:t>
      </w:r>
      <w:r w:rsidR="009E0CA9">
        <w:rPr>
          <w:rFonts w:ascii="Times New Roman" w:hAnsi="Times New Roman"/>
          <w:color w:val="000000"/>
          <w:sz w:val="22"/>
          <w:szCs w:val="22"/>
        </w:rPr>
        <w:t xml:space="preserve">ies </w:t>
      </w:r>
      <w:r w:rsidR="009A20ED">
        <w:rPr>
          <w:rFonts w:ascii="Times New Roman" w:hAnsi="Times New Roman"/>
          <w:color w:val="000000"/>
          <w:sz w:val="22"/>
          <w:szCs w:val="22"/>
        </w:rPr>
        <w:t>still us</w:t>
      </w:r>
      <w:r w:rsidR="009E0CA9">
        <w:rPr>
          <w:rFonts w:ascii="Times New Roman" w:hAnsi="Times New Roman"/>
          <w:color w:val="000000"/>
          <w:sz w:val="22"/>
          <w:szCs w:val="22"/>
        </w:rPr>
        <w:t>ing</w:t>
      </w:r>
      <w:r w:rsidR="009A20ED">
        <w:rPr>
          <w:rFonts w:ascii="Times New Roman" w:hAnsi="Times New Roman"/>
          <w:color w:val="000000"/>
          <w:sz w:val="22"/>
          <w:szCs w:val="22"/>
        </w:rPr>
        <w:t xml:space="preserve"> a </w:t>
      </w:r>
      <w:r w:rsidR="0004660E" w:rsidRPr="0004660E">
        <w:rPr>
          <w:rFonts w:ascii="Times New Roman" w:hAnsi="Times New Roman"/>
          <w:color w:val="000000"/>
          <w:sz w:val="22"/>
          <w:szCs w:val="22"/>
        </w:rPr>
        <w:t>worldwide</w:t>
      </w:r>
      <w:r w:rsidR="00674C74">
        <w:rPr>
          <w:rFonts w:ascii="Times New Roman" w:hAnsi="Times New Roman"/>
          <w:color w:val="000000"/>
          <w:sz w:val="22"/>
          <w:szCs w:val="22"/>
        </w:rPr>
        <w:t>-type</w:t>
      </w:r>
      <w:r w:rsidR="0004660E" w:rsidRPr="0004660E">
        <w:rPr>
          <w:rFonts w:ascii="Times New Roman" w:hAnsi="Times New Roman"/>
          <w:color w:val="000000"/>
          <w:sz w:val="22"/>
          <w:szCs w:val="22"/>
        </w:rPr>
        <w:t xml:space="preserve"> system</w:t>
      </w:r>
      <w:r w:rsidR="00400F30">
        <w:rPr>
          <w:rFonts w:ascii="Times New Roman" w:hAnsi="Times New Roman"/>
          <w:color w:val="000000"/>
          <w:sz w:val="22"/>
          <w:szCs w:val="22"/>
        </w:rPr>
        <w:t>. The U.S. government taxes all income</w:t>
      </w:r>
      <w:r w:rsidR="0004660E" w:rsidRPr="0004660E">
        <w:rPr>
          <w:rFonts w:ascii="Times New Roman" w:hAnsi="Times New Roman"/>
          <w:color w:val="000000"/>
          <w:sz w:val="22"/>
          <w:szCs w:val="22"/>
        </w:rPr>
        <w:t xml:space="preserve"> </w:t>
      </w:r>
      <w:r w:rsidR="00400F30">
        <w:rPr>
          <w:rFonts w:ascii="Times New Roman" w:hAnsi="Times New Roman"/>
          <w:color w:val="000000"/>
          <w:sz w:val="22"/>
          <w:szCs w:val="22"/>
        </w:rPr>
        <w:t>earned by</w:t>
      </w:r>
      <w:r w:rsidR="00400F30" w:rsidRPr="0004660E">
        <w:rPr>
          <w:rFonts w:ascii="Times New Roman" w:hAnsi="Times New Roman"/>
          <w:color w:val="000000"/>
          <w:sz w:val="22"/>
          <w:szCs w:val="22"/>
        </w:rPr>
        <w:t xml:space="preserve"> </w:t>
      </w:r>
      <w:r w:rsidR="0004660E" w:rsidRPr="0004660E">
        <w:rPr>
          <w:rFonts w:ascii="Times New Roman" w:hAnsi="Times New Roman"/>
          <w:color w:val="000000"/>
          <w:sz w:val="22"/>
          <w:szCs w:val="22"/>
        </w:rPr>
        <w:t>firms registered as U.S. domestic companies</w:t>
      </w:r>
      <w:r w:rsidR="009E1708">
        <w:rPr>
          <w:rFonts w:ascii="Times New Roman" w:hAnsi="Times New Roman"/>
          <w:color w:val="000000"/>
          <w:sz w:val="22"/>
          <w:szCs w:val="22"/>
        </w:rPr>
        <w:t>,</w:t>
      </w:r>
      <w:r w:rsidR="0004660E" w:rsidRPr="0004660E">
        <w:rPr>
          <w:rFonts w:ascii="Times New Roman" w:hAnsi="Times New Roman"/>
          <w:color w:val="000000"/>
          <w:sz w:val="22"/>
          <w:szCs w:val="22"/>
        </w:rPr>
        <w:t xml:space="preserve"> regardless of whether </w:t>
      </w:r>
      <w:r w:rsidR="00400F30">
        <w:rPr>
          <w:rFonts w:ascii="Times New Roman" w:hAnsi="Times New Roman"/>
          <w:color w:val="000000"/>
          <w:sz w:val="22"/>
          <w:szCs w:val="22"/>
        </w:rPr>
        <w:t>the companies</w:t>
      </w:r>
      <w:r w:rsidR="00400F30" w:rsidRPr="0004660E">
        <w:rPr>
          <w:rFonts w:ascii="Times New Roman" w:hAnsi="Times New Roman"/>
          <w:color w:val="000000"/>
          <w:sz w:val="22"/>
          <w:szCs w:val="22"/>
        </w:rPr>
        <w:t xml:space="preserve"> </w:t>
      </w:r>
      <w:r w:rsidR="0004660E" w:rsidRPr="0004660E">
        <w:rPr>
          <w:rFonts w:ascii="Times New Roman" w:hAnsi="Times New Roman"/>
          <w:color w:val="000000"/>
          <w:sz w:val="22"/>
          <w:szCs w:val="22"/>
        </w:rPr>
        <w:t>earn</w:t>
      </w:r>
      <w:r w:rsidR="00400F30">
        <w:rPr>
          <w:rFonts w:ascii="Times New Roman" w:hAnsi="Times New Roman"/>
          <w:color w:val="000000"/>
          <w:sz w:val="22"/>
          <w:szCs w:val="22"/>
        </w:rPr>
        <w:t>ed</w:t>
      </w:r>
      <w:r w:rsidR="0004660E" w:rsidRPr="0004660E">
        <w:rPr>
          <w:rFonts w:ascii="Times New Roman" w:hAnsi="Times New Roman"/>
          <w:color w:val="000000"/>
          <w:sz w:val="22"/>
          <w:szCs w:val="22"/>
        </w:rPr>
        <w:t xml:space="preserve"> that income </w:t>
      </w:r>
      <w:r w:rsidR="00400F30">
        <w:rPr>
          <w:rFonts w:ascii="Times New Roman" w:hAnsi="Times New Roman"/>
          <w:color w:val="000000"/>
          <w:sz w:val="22"/>
          <w:szCs w:val="22"/>
        </w:rPr>
        <w:t>here</w:t>
      </w:r>
      <w:r w:rsidR="00400F30" w:rsidRPr="0004660E">
        <w:rPr>
          <w:rFonts w:ascii="Times New Roman" w:hAnsi="Times New Roman"/>
          <w:color w:val="000000"/>
          <w:sz w:val="22"/>
          <w:szCs w:val="22"/>
        </w:rPr>
        <w:t xml:space="preserve"> </w:t>
      </w:r>
      <w:r w:rsidR="0004660E" w:rsidRPr="0004660E">
        <w:rPr>
          <w:rFonts w:ascii="Times New Roman" w:hAnsi="Times New Roman"/>
          <w:color w:val="000000"/>
          <w:sz w:val="22"/>
          <w:szCs w:val="22"/>
        </w:rPr>
        <w:t xml:space="preserve">or </w:t>
      </w:r>
      <w:r w:rsidR="00400F30">
        <w:rPr>
          <w:rFonts w:ascii="Times New Roman" w:hAnsi="Times New Roman"/>
          <w:color w:val="000000"/>
          <w:sz w:val="22"/>
          <w:szCs w:val="22"/>
        </w:rPr>
        <w:t>abroad</w:t>
      </w:r>
      <w:r w:rsidR="0004660E" w:rsidRPr="0004660E">
        <w:rPr>
          <w:rFonts w:ascii="Times New Roman" w:hAnsi="Times New Roman"/>
          <w:color w:val="000000"/>
          <w:sz w:val="22"/>
          <w:szCs w:val="22"/>
        </w:rPr>
        <w:t xml:space="preserve">. </w:t>
      </w:r>
      <w:r w:rsidR="00400F30">
        <w:rPr>
          <w:rFonts w:ascii="Times New Roman" w:hAnsi="Times New Roman"/>
          <w:color w:val="000000"/>
          <w:sz w:val="22"/>
          <w:szCs w:val="22"/>
        </w:rPr>
        <w:t xml:space="preserve">In a territorial system, the government taxes only income earned domestically. </w:t>
      </w:r>
      <w:r w:rsidR="004D178B">
        <w:rPr>
          <w:rFonts w:ascii="Times New Roman" w:hAnsi="Times New Roman"/>
          <w:sz w:val="22"/>
          <w:szCs w:val="22"/>
        </w:rPr>
        <w:t xml:space="preserve">In </w:t>
      </w:r>
      <w:r w:rsidR="0072464D" w:rsidRPr="0004660E">
        <w:rPr>
          <w:rFonts w:ascii="Times New Roman" w:hAnsi="Times New Roman"/>
          <w:sz w:val="22"/>
          <w:szCs w:val="22"/>
        </w:rPr>
        <w:t xml:space="preserve">essence, </w:t>
      </w:r>
      <w:r w:rsidR="00400F30">
        <w:rPr>
          <w:rFonts w:ascii="Times New Roman" w:hAnsi="Times New Roman"/>
          <w:sz w:val="22"/>
          <w:szCs w:val="22"/>
        </w:rPr>
        <w:t>the worldwide</w:t>
      </w:r>
      <w:r w:rsidR="001F29DA">
        <w:rPr>
          <w:rFonts w:ascii="Times New Roman" w:hAnsi="Times New Roman"/>
          <w:sz w:val="22"/>
          <w:szCs w:val="22"/>
        </w:rPr>
        <w:t xml:space="preserve"> system</w:t>
      </w:r>
      <w:r w:rsidR="00400F30">
        <w:rPr>
          <w:rFonts w:ascii="Times New Roman" w:hAnsi="Times New Roman"/>
          <w:sz w:val="22"/>
          <w:szCs w:val="22"/>
        </w:rPr>
        <w:t xml:space="preserve"> </w:t>
      </w:r>
      <w:r w:rsidR="009D1580">
        <w:rPr>
          <w:rFonts w:ascii="Times New Roman" w:hAnsi="Times New Roman"/>
          <w:sz w:val="22"/>
          <w:szCs w:val="22"/>
        </w:rPr>
        <w:t xml:space="preserve">creates </w:t>
      </w:r>
      <w:r w:rsidR="0072464D" w:rsidRPr="0004660E">
        <w:rPr>
          <w:rFonts w:ascii="Times New Roman" w:hAnsi="Times New Roman"/>
          <w:sz w:val="22"/>
          <w:szCs w:val="22"/>
        </w:rPr>
        <w:t>a tax on exports</w:t>
      </w:r>
      <w:r w:rsidR="009D1580">
        <w:rPr>
          <w:rFonts w:ascii="Times New Roman" w:hAnsi="Times New Roman"/>
          <w:sz w:val="22"/>
          <w:szCs w:val="22"/>
        </w:rPr>
        <w:t xml:space="preserve">, </w:t>
      </w:r>
      <w:r w:rsidR="006110B6">
        <w:rPr>
          <w:rFonts w:ascii="Times New Roman" w:hAnsi="Times New Roman"/>
          <w:sz w:val="22"/>
          <w:szCs w:val="22"/>
        </w:rPr>
        <w:t xml:space="preserve">“double-taxing” the overseas profits of American companies </w:t>
      </w:r>
      <w:r w:rsidR="00B641D0">
        <w:rPr>
          <w:rFonts w:ascii="Times New Roman" w:hAnsi="Times New Roman"/>
          <w:sz w:val="22"/>
          <w:szCs w:val="22"/>
        </w:rPr>
        <w:t xml:space="preserve">when the </w:t>
      </w:r>
      <w:r w:rsidR="006110B6">
        <w:rPr>
          <w:rFonts w:ascii="Times New Roman" w:hAnsi="Times New Roman"/>
          <w:sz w:val="22"/>
          <w:szCs w:val="22"/>
        </w:rPr>
        <w:t xml:space="preserve">companies bring the </w:t>
      </w:r>
      <w:r w:rsidR="00B641D0">
        <w:rPr>
          <w:rFonts w:ascii="Times New Roman" w:hAnsi="Times New Roman"/>
          <w:sz w:val="22"/>
          <w:szCs w:val="22"/>
        </w:rPr>
        <w:t>profits back to the United States.</w:t>
      </w:r>
    </w:p>
    <w:p w14:paraId="444E6DDC" w14:textId="77777777" w:rsidR="00B641D0" w:rsidRDefault="00B641D0" w:rsidP="00987A8A">
      <w:pPr>
        <w:autoSpaceDE w:val="0"/>
        <w:autoSpaceDN w:val="0"/>
        <w:adjustRightInd w:val="0"/>
        <w:rPr>
          <w:rFonts w:ascii="Times New Roman" w:hAnsi="Times New Roman"/>
          <w:color w:val="000000"/>
          <w:sz w:val="22"/>
          <w:szCs w:val="22"/>
        </w:rPr>
      </w:pPr>
    </w:p>
    <w:p w14:paraId="0FD961B3" w14:textId="77777777" w:rsidR="00674C74" w:rsidRPr="0004660E" w:rsidRDefault="00F0147D" w:rsidP="00674C74">
      <w:pPr>
        <w:autoSpaceDE w:val="0"/>
        <w:autoSpaceDN w:val="0"/>
        <w:adjustRightInd w:val="0"/>
        <w:rPr>
          <w:rFonts w:ascii="Times New Roman" w:hAnsi="Times New Roman"/>
          <w:sz w:val="22"/>
          <w:szCs w:val="22"/>
        </w:rPr>
      </w:pPr>
      <w:r>
        <w:rPr>
          <w:rFonts w:ascii="Times New Roman" w:hAnsi="Times New Roman"/>
          <w:sz w:val="22"/>
          <w:szCs w:val="22"/>
        </w:rPr>
        <w:t>T</w:t>
      </w:r>
      <w:r w:rsidR="00674C74" w:rsidRPr="0004660E">
        <w:rPr>
          <w:rFonts w:ascii="Times New Roman" w:hAnsi="Times New Roman"/>
          <w:sz w:val="22"/>
          <w:szCs w:val="22"/>
        </w:rPr>
        <w:t xml:space="preserve">he U.S. </w:t>
      </w:r>
      <w:r w:rsidR="00674C74">
        <w:rPr>
          <w:rFonts w:ascii="Times New Roman" w:hAnsi="Times New Roman"/>
          <w:sz w:val="22"/>
          <w:szCs w:val="22"/>
        </w:rPr>
        <w:t xml:space="preserve">Treasury Department </w:t>
      </w:r>
      <w:hyperlink r:id="rId19" w:history="1">
        <w:r w:rsidRPr="00204301">
          <w:rPr>
            <w:rStyle w:val="Hyperlink"/>
            <w:rFonts w:ascii="Times New Roman" w:hAnsi="Times New Roman"/>
            <w:sz w:val="22"/>
            <w:szCs w:val="22"/>
          </w:rPr>
          <w:t>summarizes</w:t>
        </w:r>
      </w:hyperlink>
      <w:r>
        <w:rPr>
          <w:rFonts w:ascii="Times New Roman" w:hAnsi="Times New Roman"/>
          <w:sz w:val="22"/>
          <w:szCs w:val="22"/>
        </w:rPr>
        <w:t xml:space="preserve"> the system’s disadvantages for domestic firms: </w:t>
      </w:r>
    </w:p>
    <w:p w14:paraId="2185BC2A" w14:textId="77777777" w:rsidR="00674C74" w:rsidRPr="00674C74" w:rsidRDefault="00674C74" w:rsidP="00674C74">
      <w:pPr>
        <w:autoSpaceDE w:val="0"/>
        <w:autoSpaceDN w:val="0"/>
        <w:adjustRightInd w:val="0"/>
        <w:ind w:left="720"/>
        <w:rPr>
          <w:rFonts w:ascii="Times New Roman" w:hAnsi="Times New Roman"/>
          <w:i/>
          <w:sz w:val="22"/>
          <w:szCs w:val="22"/>
        </w:rPr>
      </w:pPr>
    </w:p>
    <w:p w14:paraId="22904A36" w14:textId="77777777" w:rsidR="00674C74" w:rsidRPr="0004660E" w:rsidRDefault="00674C74" w:rsidP="00674C74">
      <w:pPr>
        <w:autoSpaceDE w:val="0"/>
        <w:autoSpaceDN w:val="0"/>
        <w:adjustRightInd w:val="0"/>
        <w:ind w:left="720"/>
        <w:rPr>
          <w:rFonts w:ascii="Times New Roman" w:hAnsi="Times New Roman"/>
          <w:i/>
          <w:sz w:val="14"/>
          <w:szCs w:val="14"/>
        </w:rPr>
      </w:pPr>
      <w:r w:rsidRPr="0004660E">
        <w:rPr>
          <w:rFonts w:ascii="Times New Roman" w:hAnsi="Times New Roman"/>
          <w:i/>
          <w:sz w:val="22"/>
          <w:szCs w:val="22"/>
        </w:rPr>
        <w:t>No country has rules for the immediate taxation of foreign-source income that are comparable to the U.S. rules in terms of breadth and complexity. For example, the U.S. tax system imposes current tax on the income earned by a U.S.-owned foreign subsidiary from its shipping operations, while that company’s foreign owned competitors are not subject to tax on their shipping income. Consequently, the U.S.-based company’s margin on such operations is reduced by the amount of the tax, putting it at a disadvantage relative to the foreign competitor that does not bear such a tax. The U.S.-based company has less income to reinvest in its business, which can mean less growth and reduced future opportunities for that company.</w:t>
      </w:r>
    </w:p>
    <w:p w14:paraId="147BC0E1" w14:textId="77777777" w:rsidR="006478B8" w:rsidRDefault="006478B8" w:rsidP="009E1708">
      <w:pPr>
        <w:jc w:val="center"/>
        <w:rPr>
          <w:rFonts w:ascii="Times New Roman" w:hAnsi="Times New Roman"/>
          <w:b/>
          <w:sz w:val="22"/>
          <w:szCs w:val="22"/>
        </w:rPr>
      </w:pPr>
    </w:p>
    <w:p w14:paraId="6AA3213F" w14:textId="77777777" w:rsidR="009E1708" w:rsidRDefault="009E1708" w:rsidP="009E1708">
      <w:pPr>
        <w:jc w:val="center"/>
        <w:rPr>
          <w:rFonts w:ascii="Times New Roman" w:hAnsi="Times New Roman"/>
          <w:b/>
          <w:sz w:val="22"/>
          <w:szCs w:val="22"/>
        </w:rPr>
      </w:pPr>
      <w:r>
        <w:rPr>
          <w:rFonts w:ascii="Times New Roman" w:hAnsi="Times New Roman"/>
          <w:b/>
          <w:sz w:val="22"/>
          <w:szCs w:val="22"/>
        </w:rPr>
        <w:t>THE RESULTS</w:t>
      </w:r>
    </w:p>
    <w:p w14:paraId="0F3F5FDB" w14:textId="77777777" w:rsidR="00D83FBD" w:rsidRPr="009E1708" w:rsidRDefault="00D83FBD" w:rsidP="009E1708">
      <w:pPr>
        <w:jc w:val="center"/>
        <w:rPr>
          <w:rFonts w:ascii="Times New Roman" w:hAnsi="Times New Roman"/>
          <w:b/>
          <w:sz w:val="22"/>
          <w:szCs w:val="22"/>
        </w:rPr>
      </w:pPr>
    </w:p>
    <w:p w14:paraId="0D4D129A" w14:textId="77777777" w:rsidR="00FE788A" w:rsidRDefault="00A867FC">
      <w:pPr>
        <w:jc w:val="both"/>
        <w:rPr>
          <w:rFonts w:ascii="Times New Roman" w:hAnsi="Times New Roman"/>
          <w:sz w:val="22"/>
          <w:szCs w:val="22"/>
        </w:rPr>
      </w:pPr>
      <w:r w:rsidRPr="00A867FC">
        <w:rPr>
          <w:rFonts w:ascii="Times New Roman" w:hAnsi="Times New Roman"/>
          <w:b/>
          <w:sz w:val="22"/>
          <w:szCs w:val="22"/>
        </w:rPr>
        <w:t>Lost Investment, Jobs, and Growth</w:t>
      </w:r>
      <w:r w:rsidR="009F4EA8">
        <w:rPr>
          <w:rFonts w:ascii="Times New Roman" w:hAnsi="Times New Roman"/>
          <w:sz w:val="22"/>
          <w:szCs w:val="22"/>
        </w:rPr>
        <w:t xml:space="preserve">. </w:t>
      </w:r>
      <w:r w:rsidR="002C6B54">
        <w:rPr>
          <w:rFonts w:ascii="Times New Roman" w:hAnsi="Times New Roman"/>
          <w:sz w:val="22"/>
          <w:szCs w:val="22"/>
        </w:rPr>
        <w:t xml:space="preserve">A </w:t>
      </w:r>
      <w:r w:rsidR="001D5BC3">
        <w:rPr>
          <w:rFonts w:ascii="Times New Roman" w:hAnsi="Times New Roman"/>
          <w:sz w:val="22"/>
          <w:szCs w:val="22"/>
        </w:rPr>
        <w:t xml:space="preserve">country’s </w:t>
      </w:r>
      <w:r w:rsidRPr="00A867FC">
        <w:rPr>
          <w:rFonts w:ascii="Times New Roman" w:hAnsi="Times New Roman"/>
          <w:sz w:val="22"/>
          <w:szCs w:val="22"/>
        </w:rPr>
        <w:t xml:space="preserve">corporate income tax rate </w:t>
      </w:r>
      <w:hyperlink r:id="rId20" w:history="1">
        <w:r w:rsidRPr="00204301">
          <w:rPr>
            <w:rStyle w:val="Hyperlink"/>
            <w:rFonts w:ascii="Times New Roman" w:hAnsi="Times New Roman"/>
            <w:sz w:val="22"/>
            <w:szCs w:val="22"/>
          </w:rPr>
          <w:t>plays a major role</w:t>
        </w:r>
      </w:hyperlink>
      <w:r w:rsidRPr="00A867FC">
        <w:rPr>
          <w:rFonts w:ascii="Times New Roman" w:hAnsi="Times New Roman"/>
          <w:sz w:val="22"/>
          <w:szCs w:val="22"/>
        </w:rPr>
        <w:t xml:space="preserve"> in determining </w:t>
      </w:r>
      <w:r w:rsidR="002C6B54">
        <w:rPr>
          <w:rFonts w:ascii="Times New Roman" w:hAnsi="Times New Roman"/>
          <w:sz w:val="22"/>
          <w:szCs w:val="22"/>
        </w:rPr>
        <w:t>whether</w:t>
      </w:r>
      <w:r w:rsidRPr="00A867FC">
        <w:rPr>
          <w:rFonts w:ascii="Times New Roman" w:hAnsi="Times New Roman"/>
          <w:sz w:val="22"/>
          <w:szCs w:val="22"/>
        </w:rPr>
        <w:t xml:space="preserve"> </w:t>
      </w:r>
      <w:r w:rsidR="001D5BC3">
        <w:rPr>
          <w:rFonts w:ascii="Times New Roman" w:hAnsi="Times New Roman"/>
          <w:sz w:val="22"/>
          <w:szCs w:val="22"/>
        </w:rPr>
        <w:t>companies</w:t>
      </w:r>
      <w:r w:rsidRPr="00A867FC">
        <w:rPr>
          <w:rFonts w:ascii="Times New Roman" w:hAnsi="Times New Roman"/>
          <w:sz w:val="22"/>
          <w:szCs w:val="22"/>
        </w:rPr>
        <w:t xml:space="preserve"> will invest capital</w:t>
      </w:r>
      <w:r w:rsidR="00D83FBD">
        <w:rPr>
          <w:rFonts w:ascii="Times New Roman" w:hAnsi="Times New Roman"/>
          <w:sz w:val="22"/>
          <w:szCs w:val="22"/>
        </w:rPr>
        <w:t xml:space="preserve"> in that country. </w:t>
      </w:r>
      <w:r w:rsidR="002C6B54">
        <w:rPr>
          <w:rFonts w:ascii="Times New Roman" w:hAnsi="Times New Roman"/>
          <w:sz w:val="22"/>
          <w:szCs w:val="22"/>
        </w:rPr>
        <w:t>Unfortunately</w:t>
      </w:r>
      <w:r w:rsidR="00D83FBD">
        <w:rPr>
          <w:rFonts w:ascii="Times New Roman" w:hAnsi="Times New Roman"/>
          <w:sz w:val="22"/>
          <w:szCs w:val="22"/>
        </w:rPr>
        <w:t>,</w:t>
      </w:r>
      <w:r w:rsidR="002C6B54">
        <w:rPr>
          <w:rFonts w:ascii="Times New Roman" w:hAnsi="Times New Roman"/>
          <w:sz w:val="22"/>
          <w:szCs w:val="22"/>
        </w:rPr>
        <w:t xml:space="preserve"> the </w:t>
      </w:r>
      <w:r w:rsidR="001D5BC3">
        <w:rPr>
          <w:rFonts w:ascii="Times New Roman" w:hAnsi="Times New Roman"/>
          <w:sz w:val="22"/>
          <w:szCs w:val="22"/>
        </w:rPr>
        <w:t xml:space="preserve">United </w:t>
      </w:r>
      <w:r w:rsidR="002C6B54">
        <w:rPr>
          <w:rFonts w:ascii="Times New Roman" w:hAnsi="Times New Roman"/>
          <w:sz w:val="22"/>
          <w:szCs w:val="22"/>
        </w:rPr>
        <w:t>States</w:t>
      </w:r>
      <w:r w:rsidR="00D83FBD">
        <w:rPr>
          <w:rFonts w:ascii="Times New Roman" w:hAnsi="Times New Roman"/>
          <w:sz w:val="22"/>
          <w:szCs w:val="22"/>
        </w:rPr>
        <w:t>’</w:t>
      </w:r>
      <w:r w:rsidR="002C6B54">
        <w:rPr>
          <w:rFonts w:ascii="Times New Roman" w:hAnsi="Times New Roman"/>
          <w:sz w:val="22"/>
          <w:szCs w:val="22"/>
        </w:rPr>
        <w:t xml:space="preserve"> corporate tax structure is hurting opportunities in these areas. </w:t>
      </w:r>
    </w:p>
    <w:p w14:paraId="60CF60B4" w14:textId="77777777" w:rsidR="00FE788A" w:rsidRDefault="00A867FC">
      <w:pPr>
        <w:jc w:val="both"/>
        <w:rPr>
          <w:rFonts w:ascii="Times New Roman" w:hAnsi="Times New Roman"/>
          <w:i/>
          <w:sz w:val="22"/>
          <w:szCs w:val="22"/>
        </w:rPr>
      </w:pPr>
      <w:r w:rsidRPr="00A867FC">
        <w:rPr>
          <w:rFonts w:ascii="Times New Roman" w:hAnsi="Times New Roman"/>
          <w:i/>
          <w:sz w:val="22"/>
          <w:szCs w:val="22"/>
        </w:rPr>
        <w:t>Investment</w:t>
      </w:r>
    </w:p>
    <w:p w14:paraId="0EBDD387" w14:textId="77777777" w:rsidR="00FE788A" w:rsidRDefault="002C6B54">
      <w:pPr>
        <w:pStyle w:val="ListParagraph"/>
        <w:numPr>
          <w:ilvl w:val="0"/>
          <w:numId w:val="30"/>
        </w:numPr>
        <w:jc w:val="both"/>
        <w:rPr>
          <w:rFonts w:ascii="Times New Roman" w:hAnsi="Times New Roman"/>
          <w:sz w:val="22"/>
          <w:szCs w:val="22"/>
        </w:rPr>
      </w:pPr>
      <w:r w:rsidRPr="002C6B54">
        <w:rPr>
          <w:rFonts w:ascii="Times New Roman" w:hAnsi="Times New Roman"/>
          <w:sz w:val="22"/>
          <w:szCs w:val="22"/>
        </w:rPr>
        <w:t xml:space="preserve">U.S. firms are moving away from the United States to initiate and expand business opportunities. U.S. corporations’ share of worldwide profits attributable to foreign revenue has increased </w:t>
      </w:r>
      <w:hyperlink r:id="rId21" w:history="1">
        <w:r w:rsidRPr="00204301">
          <w:rPr>
            <w:rStyle w:val="Hyperlink"/>
            <w:rFonts w:ascii="Times New Roman" w:hAnsi="Times New Roman"/>
            <w:sz w:val="22"/>
            <w:szCs w:val="22"/>
          </w:rPr>
          <w:t>from 6.7 percent in 1965 to 38.2 percent in 2009</w:t>
        </w:r>
      </w:hyperlink>
      <w:r w:rsidRPr="002C6B54">
        <w:rPr>
          <w:rFonts w:ascii="Times New Roman" w:hAnsi="Times New Roman"/>
          <w:sz w:val="22"/>
          <w:szCs w:val="22"/>
        </w:rPr>
        <w:t>.</w:t>
      </w:r>
      <w:r w:rsidR="00D00329">
        <w:rPr>
          <w:rFonts w:ascii="Times New Roman" w:hAnsi="Times New Roman"/>
          <w:sz w:val="22"/>
          <w:szCs w:val="22"/>
        </w:rPr>
        <w:t xml:space="preserve"> </w:t>
      </w:r>
      <w:r w:rsidR="00212D27">
        <w:rPr>
          <w:rFonts w:ascii="Times New Roman" w:hAnsi="Times New Roman"/>
          <w:sz w:val="22"/>
          <w:szCs w:val="22"/>
        </w:rPr>
        <w:t xml:space="preserve">Companies often choose to keep </w:t>
      </w:r>
      <w:r w:rsidR="00554405">
        <w:rPr>
          <w:rFonts w:ascii="Times New Roman" w:hAnsi="Times New Roman"/>
          <w:sz w:val="22"/>
          <w:szCs w:val="22"/>
        </w:rPr>
        <w:t xml:space="preserve">this </w:t>
      </w:r>
      <w:r w:rsidR="00212D27">
        <w:rPr>
          <w:rFonts w:ascii="Times New Roman" w:hAnsi="Times New Roman"/>
          <w:sz w:val="22"/>
          <w:szCs w:val="22"/>
        </w:rPr>
        <w:t xml:space="preserve">money abroad instead of bringing it home to reinvest in business expansion and job creation because the U.S. government would impose </w:t>
      </w:r>
      <w:r w:rsidR="00D00329">
        <w:rPr>
          <w:rFonts w:ascii="Times New Roman" w:hAnsi="Times New Roman"/>
          <w:sz w:val="22"/>
          <w:szCs w:val="22"/>
        </w:rPr>
        <w:t>a second layer of tax</w:t>
      </w:r>
      <w:r w:rsidR="00212D27">
        <w:rPr>
          <w:rFonts w:ascii="Times New Roman" w:hAnsi="Times New Roman"/>
          <w:sz w:val="22"/>
          <w:szCs w:val="22"/>
        </w:rPr>
        <w:t>es</w:t>
      </w:r>
      <w:r w:rsidR="00D00329">
        <w:rPr>
          <w:rFonts w:ascii="Times New Roman" w:hAnsi="Times New Roman"/>
          <w:sz w:val="22"/>
          <w:szCs w:val="22"/>
        </w:rPr>
        <w:t xml:space="preserve"> </w:t>
      </w:r>
      <w:r w:rsidR="00212D27">
        <w:rPr>
          <w:rFonts w:ascii="Times New Roman" w:hAnsi="Times New Roman"/>
          <w:sz w:val="22"/>
          <w:szCs w:val="22"/>
        </w:rPr>
        <w:t>on th</w:t>
      </w:r>
      <w:r w:rsidR="00554405">
        <w:rPr>
          <w:rFonts w:ascii="Times New Roman" w:hAnsi="Times New Roman"/>
          <w:sz w:val="22"/>
          <w:szCs w:val="22"/>
        </w:rPr>
        <w:t>e</w:t>
      </w:r>
      <w:r w:rsidR="00212D27">
        <w:rPr>
          <w:rFonts w:ascii="Times New Roman" w:hAnsi="Times New Roman"/>
          <w:sz w:val="22"/>
          <w:szCs w:val="22"/>
        </w:rPr>
        <w:t xml:space="preserve"> foreign-earned profits </w:t>
      </w:r>
      <w:r w:rsidR="00554405">
        <w:rPr>
          <w:rFonts w:ascii="Times New Roman" w:hAnsi="Times New Roman"/>
          <w:sz w:val="22"/>
          <w:szCs w:val="22"/>
        </w:rPr>
        <w:t xml:space="preserve">the companies </w:t>
      </w:r>
      <w:r w:rsidR="00D00329">
        <w:rPr>
          <w:rFonts w:ascii="Times New Roman" w:hAnsi="Times New Roman"/>
          <w:sz w:val="22"/>
          <w:szCs w:val="22"/>
        </w:rPr>
        <w:t xml:space="preserve">brought back to the U.S. </w:t>
      </w:r>
    </w:p>
    <w:p w14:paraId="2368985E" w14:textId="77777777" w:rsidR="00FE788A" w:rsidRDefault="00A867FC">
      <w:pPr>
        <w:pStyle w:val="ListParagraph"/>
        <w:numPr>
          <w:ilvl w:val="0"/>
          <w:numId w:val="30"/>
        </w:numPr>
        <w:jc w:val="both"/>
        <w:rPr>
          <w:rFonts w:ascii="Times New Roman" w:hAnsi="Times New Roman"/>
          <w:sz w:val="22"/>
          <w:szCs w:val="22"/>
        </w:rPr>
      </w:pPr>
      <w:r w:rsidRPr="00A867FC">
        <w:rPr>
          <w:rFonts w:ascii="Times New Roman" w:hAnsi="Times New Roman"/>
          <w:sz w:val="22"/>
          <w:szCs w:val="22"/>
        </w:rPr>
        <w:t xml:space="preserve">Steep corporate tax rates also have discouraged companies from investing in the </w:t>
      </w:r>
      <w:r w:rsidR="002C6B54">
        <w:rPr>
          <w:rFonts w:ascii="Times New Roman" w:hAnsi="Times New Roman"/>
          <w:sz w:val="22"/>
          <w:szCs w:val="22"/>
        </w:rPr>
        <w:t>United States.</w:t>
      </w:r>
      <w:r w:rsidRPr="00A867FC">
        <w:rPr>
          <w:rFonts w:ascii="Times New Roman" w:hAnsi="Times New Roman"/>
          <w:sz w:val="22"/>
          <w:szCs w:val="22"/>
        </w:rPr>
        <w:t xml:space="preserve"> A recent </w:t>
      </w:r>
      <w:hyperlink r:id="rId22" w:history="1">
        <w:r w:rsidRPr="00204301">
          <w:rPr>
            <w:rStyle w:val="Hyperlink"/>
            <w:rFonts w:ascii="Times New Roman" w:hAnsi="Times New Roman"/>
            <w:sz w:val="22"/>
            <w:szCs w:val="22"/>
          </w:rPr>
          <w:t>study</w:t>
        </w:r>
      </w:hyperlink>
      <w:r w:rsidRPr="00A867FC">
        <w:rPr>
          <w:rFonts w:ascii="Times New Roman" w:hAnsi="Times New Roman"/>
          <w:sz w:val="22"/>
          <w:szCs w:val="22"/>
        </w:rPr>
        <w:t xml:space="preserve"> in the journal </w:t>
      </w:r>
      <w:r w:rsidRPr="00A867FC">
        <w:rPr>
          <w:rFonts w:ascii="Times New Roman" w:hAnsi="Times New Roman"/>
          <w:i/>
          <w:sz w:val="22"/>
          <w:szCs w:val="22"/>
        </w:rPr>
        <w:t>Tax Notes</w:t>
      </w:r>
      <w:r w:rsidR="00D83FBD">
        <w:rPr>
          <w:rFonts w:ascii="Times New Roman" w:hAnsi="Times New Roman"/>
          <w:sz w:val="22"/>
          <w:szCs w:val="22"/>
        </w:rPr>
        <w:t xml:space="preserve"> showed that in 2004</w:t>
      </w:r>
      <w:r w:rsidRPr="00A867FC">
        <w:rPr>
          <w:rFonts w:ascii="Times New Roman" w:hAnsi="Times New Roman"/>
          <w:sz w:val="22"/>
          <w:szCs w:val="22"/>
        </w:rPr>
        <w:t xml:space="preserve"> multinational corporations shifted roughly $50 billion away from the U</w:t>
      </w:r>
      <w:r w:rsidR="002C6B54">
        <w:rPr>
          <w:rFonts w:ascii="Times New Roman" w:hAnsi="Times New Roman"/>
          <w:sz w:val="22"/>
          <w:szCs w:val="22"/>
        </w:rPr>
        <w:t>nited States</w:t>
      </w:r>
      <w:r w:rsidRPr="00A867FC">
        <w:rPr>
          <w:rFonts w:ascii="Times New Roman" w:hAnsi="Times New Roman"/>
          <w:sz w:val="22"/>
          <w:szCs w:val="22"/>
        </w:rPr>
        <w:t xml:space="preserve"> to lower-tax countries. </w:t>
      </w:r>
    </w:p>
    <w:p w14:paraId="7EAA1C12" w14:textId="77777777" w:rsidR="002C6B54" w:rsidRDefault="00A867FC" w:rsidP="000B7599">
      <w:pPr>
        <w:jc w:val="both"/>
        <w:rPr>
          <w:rFonts w:ascii="Times New Roman" w:hAnsi="Times New Roman"/>
          <w:sz w:val="22"/>
          <w:szCs w:val="22"/>
        </w:rPr>
      </w:pPr>
      <w:r w:rsidRPr="00A867FC">
        <w:rPr>
          <w:rFonts w:ascii="Times New Roman" w:hAnsi="Times New Roman"/>
          <w:i/>
          <w:sz w:val="22"/>
          <w:szCs w:val="22"/>
        </w:rPr>
        <w:t>Jobs and Growth</w:t>
      </w:r>
    </w:p>
    <w:p w14:paraId="5F03DB25" w14:textId="77777777" w:rsidR="00FE788A" w:rsidRDefault="00E052F6">
      <w:pPr>
        <w:pStyle w:val="ListParagraph"/>
        <w:numPr>
          <w:ilvl w:val="0"/>
          <w:numId w:val="31"/>
        </w:numPr>
        <w:jc w:val="both"/>
        <w:rPr>
          <w:rFonts w:ascii="Times New Roman" w:hAnsi="Times New Roman"/>
          <w:sz w:val="22"/>
          <w:szCs w:val="22"/>
        </w:rPr>
      </w:pPr>
      <w:hyperlink r:id="rId23" w:history="1">
        <w:r w:rsidR="00A867FC" w:rsidRPr="009F4EA8">
          <w:rPr>
            <w:rStyle w:val="Hyperlink"/>
            <w:rFonts w:ascii="Times New Roman" w:hAnsi="Times New Roman"/>
            <w:sz w:val="22"/>
            <w:szCs w:val="22"/>
          </w:rPr>
          <w:t>Estimates</w:t>
        </w:r>
      </w:hyperlink>
      <w:r w:rsidR="00A867FC" w:rsidRPr="00A867FC">
        <w:rPr>
          <w:rFonts w:ascii="Times New Roman" w:hAnsi="Times New Roman"/>
          <w:sz w:val="22"/>
          <w:szCs w:val="22"/>
        </w:rPr>
        <w:t xml:space="preserve"> of U.S. jobs lost due to the current corporate income tax range from 200,000 to 3 million, but the consensus is that many </w:t>
      </w:r>
      <w:r w:rsidR="00775F87">
        <w:rPr>
          <w:rFonts w:ascii="Times New Roman" w:hAnsi="Times New Roman"/>
          <w:sz w:val="22"/>
          <w:szCs w:val="22"/>
        </w:rPr>
        <w:t xml:space="preserve">companies terminate </w:t>
      </w:r>
      <w:r w:rsidR="00A867FC" w:rsidRPr="00A867FC">
        <w:rPr>
          <w:rFonts w:ascii="Times New Roman" w:hAnsi="Times New Roman"/>
          <w:sz w:val="22"/>
          <w:szCs w:val="22"/>
        </w:rPr>
        <w:t>employees be</w:t>
      </w:r>
      <w:r w:rsidR="00D83FBD">
        <w:rPr>
          <w:rFonts w:ascii="Times New Roman" w:hAnsi="Times New Roman"/>
          <w:sz w:val="22"/>
          <w:szCs w:val="22"/>
        </w:rPr>
        <w:t xml:space="preserve">cause </w:t>
      </w:r>
      <w:r w:rsidR="00A867FC" w:rsidRPr="00A867FC">
        <w:rPr>
          <w:rFonts w:ascii="Times New Roman" w:hAnsi="Times New Roman"/>
          <w:sz w:val="22"/>
          <w:szCs w:val="22"/>
        </w:rPr>
        <w:t>the current corporate tax structure</w:t>
      </w:r>
      <w:r w:rsidR="00212D27">
        <w:rPr>
          <w:rFonts w:ascii="Times New Roman" w:hAnsi="Times New Roman"/>
          <w:sz w:val="22"/>
          <w:szCs w:val="22"/>
        </w:rPr>
        <w:t xml:space="preserve"> </w:t>
      </w:r>
      <w:r w:rsidR="00425958">
        <w:rPr>
          <w:rFonts w:ascii="Times New Roman" w:hAnsi="Times New Roman"/>
          <w:sz w:val="22"/>
          <w:szCs w:val="22"/>
        </w:rPr>
        <w:t>cu</w:t>
      </w:r>
      <w:r w:rsidR="00212D27">
        <w:rPr>
          <w:rFonts w:ascii="Times New Roman" w:hAnsi="Times New Roman"/>
          <w:sz w:val="22"/>
          <w:szCs w:val="22"/>
        </w:rPr>
        <w:t>t</w:t>
      </w:r>
      <w:r w:rsidR="00D83FBD">
        <w:rPr>
          <w:rFonts w:ascii="Times New Roman" w:hAnsi="Times New Roman"/>
          <w:sz w:val="22"/>
          <w:szCs w:val="22"/>
        </w:rPr>
        <w:t>s</w:t>
      </w:r>
      <w:r w:rsidR="00212D27">
        <w:rPr>
          <w:rFonts w:ascii="Times New Roman" w:hAnsi="Times New Roman"/>
          <w:sz w:val="22"/>
          <w:szCs w:val="22"/>
        </w:rPr>
        <w:t xml:space="preserve"> </w:t>
      </w:r>
      <w:r w:rsidR="00554405">
        <w:rPr>
          <w:rFonts w:ascii="Times New Roman" w:hAnsi="Times New Roman"/>
          <w:sz w:val="22"/>
          <w:szCs w:val="22"/>
        </w:rPr>
        <w:t>so extensively into</w:t>
      </w:r>
      <w:r w:rsidR="00212D27">
        <w:rPr>
          <w:rFonts w:ascii="Times New Roman" w:hAnsi="Times New Roman"/>
          <w:sz w:val="22"/>
          <w:szCs w:val="22"/>
        </w:rPr>
        <w:t xml:space="preserve"> their profits</w:t>
      </w:r>
      <w:r w:rsidR="00554405">
        <w:rPr>
          <w:rFonts w:ascii="Times New Roman" w:hAnsi="Times New Roman"/>
          <w:sz w:val="22"/>
          <w:szCs w:val="22"/>
        </w:rPr>
        <w:t xml:space="preserve"> that the companies move abroad</w:t>
      </w:r>
      <w:r w:rsidR="00A867FC" w:rsidRPr="00A867FC">
        <w:rPr>
          <w:rFonts w:ascii="Times New Roman" w:hAnsi="Times New Roman"/>
          <w:sz w:val="22"/>
          <w:szCs w:val="22"/>
        </w:rPr>
        <w:t xml:space="preserve">. </w:t>
      </w:r>
    </w:p>
    <w:p w14:paraId="31FAF6FB" w14:textId="77777777" w:rsidR="00FE788A" w:rsidRDefault="00D443D0">
      <w:pPr>
        <w:pStyle w:val="ListParagraph"/>
        <w:numPr>
          <w:ilvl w:val="0"/>
          <w:numId w:val="31"/>
        </w:numPr>
        <w:jc w:val="both"/>
        <w:rPr>
          <w:rFonts w:ascii="Times New Roman" w:hAnsi="Times New Roman"/>
          <w:sz w:val="22"/>
          <w:szCs w:val="22"/>
        </w:rPr>
      </w:pPr>
      <w:r w:rsidRPr="00D443D0">
        <w:rPr>
          <w:rFonts w:ascii="Times New Roman" w:hAnsi="Times New Roman"/>
          <w:sz w:val="22"/>
          <w:szCs w:val="22"/>
        </w:rPr>
        <w:t xml:space="preserve">During the 2000s, major multinational corporations </w:t>
      </w:r>
      <w:hyperlink r:id="rId24" w:history="1">
        <w:r w:rsidRPr="009F4EA8">
          <w:rPr>
            <w:rStyle w:val="Hyperlink"/>
            <w:rFonts w:ascii="Times New Roman" w:hAnsi="Times New Roman"/>
            <w:sz w:val="22"/>
            <w:szCs w:val="22"/>
          </w:rPr>
          <w:t>reduced</w:t>
        </w:r>
      </w:hyperlink>
      <w:r w:rsidRPr="00D443D0">
        <w:rPr>
          <w:rFonts w:ascii="Times New Roman" w:hAnsi="Times New Roman"/>
          <w:sz w:val="22"/>
          <w:szCs w:val="22"/>
        </w:rPr>
        <w:t xml:space="preserve"> U.S. jobs by 2.9 million while increasing overseas employment by 2.4 million. </w:t>
      </w:r>
    </w:p>
    <w:p w14:paraId="03E1BB2D" w14:textId="77777777" w:rsidR="00FE788A" w:rsidRDefault="00B7395D">
      <w:pPr>
        <w:pStyle w:val="ListParagraph"/>
        <w:numPr>
          <w:ilvl w:val="0"/>
          <w:numId w:val="31"/>
        </w:numPr>
        <w:jc w:val="both"/>
        <w:rPr>
          <w:rFonts w:ascii="Times New Roman" w:hAnsi="Times New Roman"/>
          <w:sz w:val="22"/>
          <w:szCs w:val="22"/>
        </w:rPr>
      </w:pPr>
      <w:r w:rsidRPr="00B7395D">
        <w:rPr>
          <w:rFonts w:ascii="Times New Roman" w:hAnsi="Times New Roman"/>
          <w:sz w:val="22"/>
          <w:szCs w:val="22"/>
        </w:rPr>
        <w:t xml:space="preserve">A 2008 National Bureau of Economic Research [NBER] working paper </w:t>
      </w:r>
      <w:hyperlink r:id="rId25" w:history="1">
        <w:r w:rsidRPr="005543DF">
          <w:rPr>
            <w:rStyle w:val="Hyperlink"/>
            <w:rFonts w:ascii="Times New Roman" w:hAnsi="Times New Roman"/>
            <w:sz w:val="22"/>
            <w:szCs w:val="22"/>
          </w:rPr>
          <w:t>concluded</w:t>
        </w:r>
      </w:hyperlink>
      <w:r w:rsidRPr="00B7395D">
        <w:rPr>
          <w:rFonts w:ascii="Times New Roman" w:hAnsi="Times New Roman"/>
          <w:sz w:val="22"/>
          <w:szCs w:val="22"/>
        </w:rPr>
        <w:t xml:space="preserve"> that a “10 percent increase in an effective tax rate reduces the aggregate investment to GDP ratio by 2 percentage points.” The NBER paper also shows that corporate tax rates are negatively correlated with economic growth. </w:t>
      </w:r>
    </w:p>
    <w:p w14:paraId="05D66579" w14:textId="77777777" w:rsidR="009E0CA9" w:rsidRDefault="009E0CA9" w:rsidP="000B7599">
      <w:pPr>
        <w:pStyle w:val="ListParagraph"/>
        <w:autoSpaceDE w:val="0"/>
        <w:autoSpaceDN w:val="0"/>
        <w:adjustRightInd w:val="0"/>
        <w:ind w:left="0"/>
        <w:rPr>
          <w:rFonts w:ascii="Times New Roman" w:hAnsi="Times New Roman"/>
          <w:b/>
          <w:sz w:val="22"/>
          <w:szCs w:val="22"/>
          <w:u w:val="single"/>
        </w:rPr>
      </w:pPr>
    </w:p>
    <w:p w14:paraId="0CFF884F" w14:textId="77777777" w:rsidR="009E0CA9" w:rsidRDefault="009E0CA9" w:rsidP="000B7599">
      <w:pPr>
        <w:pStyle w:val="ListParagraph"/>
        <w:autoSpaceDE w:val="0"/>
        <w:autoSpaceDN w:val="0"/>
        <w:adjustRightInd w:val="0"/>
        <w:ind w:left="0"/>
        <w:rPr>
          <w:rFonts w:ascii="Times New Roman" w:hAnsi="Times New Roman"/>
          <w:b/>
          <w:sz w:val="22"/>
          <w:szCs w:val="22"/>
          <w:u w:val="single"/>
        </w:rPr>
      </w:pPr>
    </w:p>
    <w:p w14:paraId="421CFEC3" w14:textId="77777777" w:rsidR="00FE788A" w:rsidRDefault="00A867FC">
      <w:pPr>
        <w:pStyle w:val="ListParagraph"/>
        <w:autoSpaceDE w:val="0"/>
        <w:autoSpaceDN w:val="0"/>
        <w:adjustRightInd w:val="0"/>
        <w:ind w:left="0"/>
        <w:rPr>
          <w:rFonts w:ascii="Times New Roman" w:hAnsi="Times New Roman"/>
          <w:sz w:val="22"/>
          <w:szCs w:val="22"/>
        </w:rPr>
      </w:pPr>
      <w:proofErr w:type="gramStart"/>
      <w:r w:rsidRPr="00A867FC">
        <w:rPr>
          <w:rFonts w:ascii="Times New Roman" w:hAnsi="Times New Roman"/>
          <w:b/>
          <w:sz w:val="22"/>
          <w:szCs w:val="22"/>
        </w:rPr>
        <w:lastRenderedPageBreak/>
        <w:t>Higher Taxes on Individuals</w:t>
      </w:r>
      <w:r w:rsidR="00775F87" w:rsidRPr="00775F87">
        <w:rPr>
          <w:rFonts w:ascii="Times New Roman" w:hAnsi="Times New Roman"/>
          <w:b/>
          <w:sz w:val="22"/>
          <w:szCs w:val="22"/>
        </w:rPr>
        <w:t>.</w:t>
      </w:r>
      <w:proofErr w:type="gramEnd"/>
      <w:r w:rsidR="00775F87" w:rsidRPr="00775F87">
        <w:rPr>
          <w:rFonts w:ascii="Times New Roman" w:hAnsi="Times New Roman"/>
          <w:b/>
          <w:sz w:val="22"/>
          <w:szCs w:val="22"/>
        </w:rPr>
        <w:t xml:space="preserve"> </w:t>
      </w:r>
      <w:r w:rsidRPr="00A867FC">
        <w:rPr>
          <w:rFonts w:ascii="Times New Roman" w:hAnsi="Times New Roman"/>
          <w:sz w:val="22"/>
          <w:szCs w:val="22"/>
        </w:rPr>
        <w:t>As</w:t>
      </w:r>
      <w:r w:rsidR="00775F87">
        <w:rPr>
          <w:rFonts w:ascii="Times New Roman" w:hAnsi="Times New Roman"/>
          <w:b/>
          <w:sz w:val="22"/>
          <w:szCs w:val="22"/>
        </w:rPr>
        <w:t xml:space="preserve"> </w:t>
      </w:r>
      <w:r w:rsidR="00775F87">
        <w:rPr>
          <w:rFonts w:ascii="Times New Roman" w:hAnsi="Times New Roman"/>
          <w:sz w:val="22"/>
          <w:szCs w:val="22"/>
        </w:rPr>
        <w:t>i</w:t>
      </w:r>
      <w:r w:rsidRPr="00A867FC">
        <w:rPr>
          <w:rFonts w:ascii="Times New Roman" w:hAnsi="Times New Roman"/>
          <w:sz w:val="22"/>
          <w:szCs w:val="22"/>
        </w:rPr>
        <w:t>ndividuals ultimately bear the burden of any corporate tax</w:t>
      </w:r>
      <w:r w:rsidR="00775F87">
        <w:rPr>
          <w:rFonts w:ascii="Times New Roman" w:hAnsi="Times New Roman"/>
          <w:sz w:val="22"/>
          <w:szCs w:val="22"/>
        </w:rPr>
        <w:t>,</w:t>
      </w:r>
      <w:r w:rsidRPr="00A867FC">
        <w:rPr>
          <w:rFonts w:ascii="Times New Roman" w:hAnsi="Times New Roman"/>
          <w:sz w:val="22"/>
          <w:szCs w:val="22"/>
        </w:rPr>
        <w:t xml:space="preserve"> the United States’ poorly constructed corporate code also increases the tax burden on workers, consumers, and investors. </w:t>
      </w:r>
      <w:r w:rsidR="000B7599" w:rsidRPr="005B6F85">
        <w:rPr>
          <w:rFonts w:ascii="Times New Roman" w:hAnsi="Times New Roman"/>
          <w:sz w:val="22"/>
          <w:szCs w:val="22"/>
        </w:rPr>
        <w:t xml:space="preserve">Economist Steve </w:t>
      </w:r>
      <w:proofErr w:type="spellStart"/>
      <w:r w:rsidR="000B7599" w:rsidRPr="005B6F85">
        <w:rPr>
          <w:rFonts w:ascii="Times New Roman" w:hAnsi="Times New Roman"/>
          <w:sz w:val="22"/>
          <w:szCs w:val="22"/>
        </w:rPr>
        <w:t>Horwitz</w:t>
      </w:r>
      <w:proofErr w:type="spellEnd"/>
      <w:r w:rsidR="00775F87">
        <w:rPr>
          <w:rFonts w:ascii="Times New Roman" w:hAnsi="Times New Roman"/>
          <w:sz w:val="22"/>
          <w:szCs w:val="22"/>
        </w:rPr>
        <w:t xml:space="preserve"> explains</w:t>
      </w:r>
      <w:r w:rsidR="000B7599" w:rsidRPr="005B6F85">
        <w:rPr>
          <w:rFonts w:ascii="Times New Roman" w:hAnsi="Times New Roman"/>
          <w:sz w:val="22"/>
          <w:szCs w:val="22"/>
        </w:rPr>
        <w:t xml:space="preserve">: </w:t>
      </w:r>
    </w:p>
    <w:p w14:paraId="6D66644A" w14:textId="77777777" w:rsidR="00FE788A" w:rsidRDefault="000B7599">
      <w:pPr>
        <w:pStyle w:val="ListParagraph"/>
        <w:autoSpaceDE w:val="0"/>
        <w:autoSpaceDN w:val="0"/>
        <w:adjustRightInd w:val="0"/>
        <w:ind w:right="720"/>
        <w:jc w:val="both"/>
        <w:rPr>
          <w:rFonts w:ascii="Times New Roman" w:hAnsi="Times New Roman"/>
          <w:sz w:val="22"/>
          <w:szCs w:val="22"/>
        </w:rPr>
      </w:pPr>
      <w:r w:rsidRPr="003D084F">
        <w:rPr>
          <w:rFonts w:ascii="Times New Roman" w:hAnsi="Times New Roman"/>
          <w:i/>
          <w:sz w:val="22"/>
          <w:szCs w:val="22"/>
        </w:rPr>
        <w:t>If corporations respond by reducing compensation or firing workers, the impact of the tax hits the employees. If they raise prices, the impact falls on the consumers who buy the product. And if they take a reduction in profits, the falling stock value lowers the value of various investment funds on which millions of Americans depend for retirement and other income</w:t>
      </w:r>
      <w:r w:rsidRPr="005B6F85">
        <w:rPr>
          <w:rFonts w:ascii="Times New Roman" w:hAnsi="Times New Roman"/>
          <w:sz w:val="22"/>
          <w:szCs w:val="22"/>
        </w:rPr>
        <w:t>.</w:t>
      </w:r>
    </w:p>
    <w:p w14:paraId="0C2268D7" w14:textId="77777777" w:rsidR="00FE788A" w:rsidRDefault="00A867FC">
      <w:pPr>
        <w:pStyle w:val="ListParagraph"/>
        <w:numPr>
          <w:ilvl w:val="0"/>
          <w:numId w:val="32"/>
        </w:numPr>
        <w:jc w:val="both"/>
        <w:rPr>
          <w:rFonts w:ascii="Times New Roman" w:hAnsi="Times New Roman"/>
          <w:sz w:val="22"/>
          <w:szCs w:val="22"/>
        </w:rPr>
      </w:pPr>
      <w:r w:rsidRPr="00A867FC">
        <w:rPr>
          <w:rFonts w:ascii="Times New Roman" w:hAnsi="Times New Roman"/>
          <w:sz w:val="22"/>
          <w:szCs w:val="22"/>
        </w:rPr>
        <w:t xml:space="preserve">A </w:t>
      </w:r>
      <w:hyperlink r:id="rId26" w:history="1">
        <w:r w:rsidRPr="00641A34">
          <w:rPr>
            <w:rStyle w:val="Hyperlink"/>
            <w:rFonts w:ascii="Times New Roman" w:hAnsi="Times New Roman"/>
            <w:sz w:val="22"/>
            <w:szCs w:val="22"/>
          </w:rPr>
          <w:t>paper</w:t>
        </w:r>
      </w:hyperlink>
      <w:r w:rsidRPr="00A867FC">
        <w:rPr>
          <w:rFonts w:ascii="Times New Roman" w:hAnsi="Times New Roman"/>
          <w:sz w:val="22"/>
          <w:szCs w:val="22"/>
        </w:rPr>
        <w:t xml:space="preserve"> by economists Kevin </w:t>
      </w:r>
      <w:proofErr w:type="spellStart"/>
      <w:r w:rsidRPr="00A867FC">
        <w:rPr>
          <w:rFonts w:ascii="Times New Roman" w:hAnsi="Times New Roman"/>
          <w:sz w:val="22"/>
          <w:szCs w:val="22"/>
        </w:rPr>
        <w:t>Hassett</w:t>
      </w:r>
      <w:proofErr w:type="spellEnd"/>
      <w:r w:rsidRPr="00A867FC">
        <w:rPr>
          <w:rFonts w:ascii="Times New Roman" w:hAnsi="Times New Roman"/>
          <w:sz w:val="22"/>
          <w:szCs w:val="22"/>
        </w:rPr>
        <w:t xml:space="preserve"> and </w:t>
      </w:r>
      <w:proofErr w:type="spellStart"/>
      <w:r w:rsidRPr="00A867FC">
        <w:rPr>
          <w:rFonts w:ascii="Times New Roman" w:hAnsi="Times New Roman"/>
          <w:sz w:val="22"/>
          <w:szCs w:val="22"/>
        </w:rPr>
        <w:t>Aparna</w:t>
      </w:r>
      <w:proofErr w:type="spellEnd"/>
      <w:r w:rsidRPr="00A867FC">
        <w:rPr>
          <w:rFonts w:ascii="Times New Roman" w:hAnsi="Times New Roman"/>
          <w:sz w:val="22"/>
          <w:szCs w:val="22"/>
        </w:rPr>
        <w:t xml:space="preserve"> </w:t>
      </w:r>
      <w:proofErr w:type="spellStart"/>
      <w:r w:rsidRPr="00A867FC">
        <w:rPr>
          <w:rFonts w:ascii="Times New Roman" w:hAnsi="Times New Roman"/>
          <w:sz w:val="22"/>
          <w:szCs w:val="22"/>
        </w:rPr>
        <w:t>Mathur</w:t>
      </w:r>
      <w:proofErr w:type="spellEnd"/>
      <w:r w:rsidRPr="00A867FC">
        <w:rPr>
          <w:rFonts w:ascii="Times New Roman" w:hAnsi="Times New Roman"/>
          <w:sz w:val="22"/>
          <w:szCs w:val="22"/>
        </w:rPr>
        <w:t xml:space="preserve"> showed that for every 1-percent increase in corporate tax rates, there was a 1-percent decrease in wages.</w:t>
      </w:r>
    </w:p>
    <w:p w14:paraId="1F1CC09F" w14:textId="77777777" w:rsidR="00FE788A" w:rsidRDefault="00A867FC">
      <w:pPr>
        <w:pStyle w:val="ListParagraph"/>
        <w:numPr>
          <w:ilvl w:val="0"/>
          <w:numId w:val="32"/>
        </w:numPr>
        <w:jc w:val="both"/>
        <w:rPr>
          <w:rFonts w:ascii="Times New Roman" w:hAnsi="Times New Roman"/>
          <w:sz w:val="22"/>
          <w:szCs w:val="22"/>
        </w:rPr>
      </w:pPr>
      <w:r w:rsidRPr="00A867FC">
        <w:rPr>
          <w:rFonts w:ascii="Times New Roman" w:hAnsi="Times New Roman"/>
          <w:sz w:val="22"/>
          <w:szCs w:val="22"/>
        </w:rPr>
        <w:t xml:space="preserve">A </w:t>
      </w:r>
      <w:hyperlink r:id="rId27" w:history="1">
        <w:r w:rsidRPr="00641A34">
          <w:rPr>
            <w:rStyle w:val="Hyperlink"/>
            <w:rFonts w:ascii="Times New Roman" w:hAnsi="Times New Roman"/>
            <w:sz w:val="22"/>
            <w:szCs w:val="22"/>
          </w:rPr>
          <w:t>working paper</w:t>
        </w:r>
      </w:hyperlink>
      <w:r w:rsidRPr="00A867FC">
        <w:rPr>
          <w:rFonts w:ascii="Times New Roman" w:hAnsi="Times New Roman"/>
          <w:sz w:val="22"/>
          <w:szCs w:val="22"/>
        </w:rPr>
        <w:t xml:space="preserve"> by the Congressional Budget Office suggests workers bear “slightly more than 70 percent of the burden of the corporate income tax.”</w:t>
      </w:r>
    </w:p>
    <w:p w14:paraId="2D16564D" w14:textId="77777777" w:rsidR="00FE788A" w:rsidRDefault="00775F87">
      <w:pPr>
        <w:pStyle w:val="ListParagraph"/>
        <w:numPr>
          <w:ilvl w:val="0"/>
          <w:numId w:val="32"/>
        </w:numPr>
        <w:jc w:val="both"/>
        <w:rPr>
          <w:rFonts w:ascii="Times New Roman" w:hAnsi="Times New Roman"/>
          <w:sz w:val="22"/>
          <w:szCs w:val="22"/>
        </w:rPr>
      </w:pPr>
      <w:r>
        <w:rPr>
          <w:rFonts w:ascii="Times New Roman" w:hAnsi="Times New Roman"/>
          <w:sz w:val="22"/>
          <w:szCs w:val="22"/>
        </w:rPr>
        <w:t>A</w:t>
      </w:r>
      <w:r w:rsidR="00A867FC" w:rsidRPr="00A867FC">
        <w:rPr>
          <w:rFonts w:ascii="Times New Roman" w:hAnsi="Times New Roman"/>
          <w:sz w:val="22"/>
          <w:szCs w:val="22"/>
        </w:rPr>
        <w:t xml:space="preserve"> </w:t>
      </w:r>
      <w:hyperlink r:id="rId28" w:history="1">
        <w:r w:rsidR="00A867FC" w:rsidRPr="00641A34">
          <w:rPr>
            <w:rStyle w:val="Hyperlink"/>
            <w:rFonts w:ascii="Times New Roman" w:hAnsi="Times New Roman"/>
            <w:sz w:val="22"/>
            <w:szCs w:val="22"/>
          </w:rPr>
          <w:t>report</w:t>
        </w:r>
      </w:hyperlink>
      <w:r w:rsidR="00A867FC" w:rsidRPr="00A867FC">
        <w:rPr>
          <w:rFonts w:ascii="Times New Roman" w:hAnsi="Times New Roman"/>
          <w:sz w:val="22"/>
          <w:szCs w:val="22"/>
        </w:rPr>
        <w:t xml:space="preserve"> by the Joint Economic Committee summarizes the point</w:t>
      </w:r>
      <w:r>
        <w:rPr>
          <w:rFonts w:ascii="Times New Roman" w:hAnsi="Times New Roman"/>
          <w:sz w:val="22"/>
          <w:szCs w:val="22"/>
        </w:rPr>
        <w:t>,</w:t>
      </w:r>
      <w:r w:rsidR="00A867FC" w:rsidRPr="00A867FC">
        <w:rPr>
          <w:rFonts w:ascii="Times New Roman" w:hAnsi="Times New Roman"/>
          <w:sz w:val="22"/>
          <w:szCs w:val="22"/>
        </w:rPr>
        <w:t xml:space="preserve"> “</w:t>
      </w:r>
      <w:r w:rsidR="00A867FC" w:rsidRPr="00A867FC">
        <w:rPr>
          <w:rFonts w:ascii="Times New Roman" w:hAnsi="Times New Roman"/>
          <w:i/>
          <w:sz w:val="22"/>
          <w:szCs w:val="22"/>
        </w:rPr>
        <w:t>Any tax imposed on corporations results in either a reduction to employee wages, an increase in costs passed on to consumers, a reduction in the return to capital received by shareholders, or a combination of all three</w:t>
      </w:r>
      <w:r w:rsidR="00A867FC" w:rsidRPr="00A867FC">
        <w:rPr>
          <w:rFonts w:ascii="Times New Roman" w:hAnsi="Times New Roman"/>
          <w:sz w:val="22"/>
          <w:szCs w:val="22"/>
        </w:rPr>
        <w:t xml:space="preserve">.” </w:t>
      </w:r>
    </w:p>
    <w:p w14:paraId="4CF986D6" w14:textId="77777777" w:rsidR="000B7599" w:rsidRPr="00377856" w:rsidRDefault="000B7599" w:rsidP="000B7599">
      <w:pPr>
        <w:pStyle w:val="ListParagraph"/>
        <w:autoSpaceDE w:val="0"/>
        <w:autoSpaceDN w:val="0"/>
        <w:adjustRightInd w:val="0"/>
        <w:ind w:left="0"/>
        <w:rPr>
          <w:rFonts w:ascii="Times New Roman" w:hAnsi="Times New Roman"/>
          <w:b/>
          <w:sz w:val="22"/>
          <w:szCs w:val="22"/>
          <w:u w:val="single"/>
        </w:rPr>
      </w:pPr>
    </w:p>
    <w:p w14:paraId="1BB6A8CB" w14:textId="77777777" w:rsidR="000B7599" w:rsidRDefault="00A867FC" w:rsidP="000B7599">
      <w:pPr>
        <w:jc w:val="both"/>
        <w:rPr>
          <w:rFonts w:ascii="Times New Roman" w:eastAsia="Times New Roman" w:hAnsi="Times New Roman"/>
          <w:iCs/>
          <w:color w:val="000000"/>
          <w:sz w:val="22"/>
          <w:szCs w:val="22"/>
        </w:rPr>
      </w:pPr>
      <w:proofErr w:type="gramStart"/>
      <w:r w:rsidRPr="00A867FC">
        <w:rPr>
          <w:rFonts w:ascii="Times New Roman" w:hAnsi="Times New Roman"/>
          <w:b/>
          <w:sz w:val="22"/>
          <w:szCs w:val="22"/>
        </w:rPr>
        <w:t>Loopholes and Lobbyists</w:t>
      </w:r>
      <w:r w:rsidR="00775F87">
        <w:rPr>
          <w:rFonts w:ascii="Times New Roman" w:hAnsi="Times New Roman"/>
          <w:sz w:val="22"/>
          <w:szCs w:val="22"/>
        </w:rPr>
        <w:t>.</w:t>
      </w:r>
      <w:proofErr w:type="gramEnd"/>
      <w:r w:rsidR="00775F87">
        <w:rPr>
          <w:rFonts w:ascii="Times New Roman" w:hAnsi="Times New Roman"/>
          <w:sz w:val="22"/>
          <w:szCs w:val="22"/>
        </w:rPr>
        <w:t xml:space="preserve"> </w:t>
      </w:r>
      <w:r w:rsidR="00E40DB6">
        <w:rPr>
          <w:rFonts w:ascii="Times New Roman" w:hAnsi="Times New Roman"/>
          <w:sz w:val="22"/>
          <w:szCs w:val="22"/>
        </w:rPr>
        <w:t xml:space="preserve">By distorting U.S. companies’ </w:t>
      </w:r>
      <w:r w:rsidR="00E40DB6" w:rsidRPr="00CC0CA3">
        <w:rPr>
          <w:rFonts w:ascii="Times New Roman" w:hAnsi="Times New Roman"/>
          <w:sz w:val="22"/>
          <w:szCs w:val="22"/>
        </w:rPr>
        <w:t>incentive structures and investment behaviors</w:t>
      </w:r>
      <w:r w:rsidR="00E40DB6">
        <w:rPr>
          <w:rFonts w:ascii="Times New Roman" w:hAnsi="Times New Roman"/>
          <w:sz w:val="22"/>
          <w:szCs w:val="22"/>
        </w:rPr>
        <w:t xml:space="preserve">, high </w:t>
      </w:r>
      <w:r w:rsidR="003D084F">
        <w:rPr>
          <w:rFonts w:ascii="Times New Roman" w:hAnsi="Times New Roman"/>
          <w:sz w:val="22"/>
          <w:szCs w:val="22"/>
        </w:rPr>
        <w:t xml:space="preserve">corporate </w:t>
      </w:r>
      <w:r w:rsidR="00E40DB6">
        <w:rPr>
          <w:rFonts w:ascii="Times New Roman" w:hAnsi="Times New Roman"/>
          <w:sz w:val="22"/>
          <w:szCs w:val="22"/>
        </w:rPr>
        <w:t xml:space="preserve">taxes </w:t>
      </w:r>
      <w:r w:rsidR="003D084F">
        <w:rPr>
          <w:rFonts w:ascii="Times New Roman" w:hAnsi="Times New Roman"/>
          <w:sz w:val="22"/>
          <w:szCs w:val="22"/>
        </w:rPr>
        <w:t xml:space="preserve">also </w:t>
      </w:r>
      <w:r w:rsidR="000B7599" w:rsidRPr="00CC0CA3">
        <w:rPr>
          <w:rFonts w:ascii="Times New Roman" w:hAnsi="Times New Roman"/>
          <w:sz w:val="22"/>
          <w:szCs w:val="22"/>
        </w:rPr>
        <w:t xml:space="preserve">pose a </w:t>
      </w:r>
      <w:r w:rsidR="003D084F">
        <w:rPr>
          <w:rFonts w:ascii="Times New Roman" w:hAnsi="Times New Roman"/>
          <w:sz w:val="22"/>
          <w:szCs w:val="22"/>
        </w:rPr>
        <w:t xml:space="preserve">significant </w:t>
      </w:r>
      <w:r w:rsidR="000B7599" w:rsidRPr="00CC0CA3">
        <w:rPr>
          <w:rFonts w:ascii="Times New Roman" w:hAnsi="Times New Roman"/>
          <w:sz w:val="22"/>
          <w:szCs w:val="22"/>
        </w:rPr>
        <w:t>unseen cost</w:t>
      </w:r>
      <w:r w:rsidR="00E40DB6">
        <w:rPr>
          <w:rFonts w:ascii="Times New Roman" w:hAnsi="Times New Roman"/>
          <w:sz w:val="22"/>
          <w:szCs w:val="22"/>
        </w:rPr>
        <w:t>: inefficient use o</w:t>
      </w:r>
      <w:r w:rsidR="006A2084">
        <w:rPr>
          <w:rFonts w:ascii="Times New Roman" w:hAnsi="Times New Roman"/>
          <w:sz w:val="22"/>
          <w:szCs w:val="22"/>
        </w:rPr>
        <w:t xml:space="preserve">f resources. </w:t>
      </w:r>
      <w:r w:rsidR="006251FA">
        <w:rPr>
          <w:rFonts w:ascii="Times New Roman" w:hAnsi="Times New Roman"/>
          <w:sz w:val="22"/>
          <w:szCs w:val="22"/>
        </w:rPr>
        <w:t>C</w:t>
      </w:r>
      <w:r w:rsidR="003E6907">
        <w:rPr>
          <w:rFonts w:ascii="Times New Roman" w:hAnsi="Times New Roman"/>
          <w:sz w:val="22"/>
          <w:szCs w:val="22"/>
        </w:rPr>
        <w:t xml:space="preserve">ompanies often find it more “profitable” </w:t>
      </w:r>
      <w:r w:rsidR="000B7599" w:rsidRPr="00CC0CA3">
        <w:rPr>
          <w:rFonts w:ascii="Times New Roman" w:hAnsi="Times New Roman"/>
          <w:sz w:val="22"/>
          <w:szCs w:val="22"/>
        </w:rPr>
        <w:t xml:space="preserve">to invest in </w:t>
      </w:r>
      <w:r w:rsidR="000B7599" w:rsidRPr="00CC0CA3">
        <w:rPr>
          <w:rFonts w:ascii="Times New Roman" w:eastAsia="Times New Roman" w:hAnsi="Times New Roman"/>
          <w:iCs/>
          <w:color w:val="000000"/>
          <w:sz w:val="22"/>
          <w:szCs w:val="22"/>
        </w:rPr>
        <w:t xml:space="preserve">lobbyists who can expand tax preferences than to </w:t>
      </w:r>
      <w:r w:rsidR="003E6907">
        <w:rPr>
          <w:rFonts w:ascii="Times New Roman" w:eastAsia="Times New Roman" w:hAnsi="Times New Roman"/>
          <w:iCs/>
          <w:color w:val="000000"/>
          <w:sz w:val="22"/>
          <w:szCs w:val="22"/>
        </w:rPr>
        <w:t xml:space="preserve">invest in </w:t>
      </w:r>
      <w:r w:rsidR="006A2084">
        <w:rPr>
          <w:rFonts w:ascii="Times New Roman" w:hAnsi="Times New Roman"/>
          <w:sz w:val="22"/>
          <w:szCs w:val="22"/>
        </w:rPr>
        <w:t>intellectual or physical capital</w:t>
      </w:r>
      <w:r w:rsidR="003E6907">
        <w:rPr>
          <w:rFonts w:ascii="Times New Roman" w:eastAsia="Times New Roman" w:hAnsi="Times New Roman"/>
          <w:iCs/>
          <w:color w:val="000000"/>
          <w:sz w:val="22"/>
          <w:szCs w:val="22"/>
        </w:rPr>
        <w:t xml:space="preserve"> to expand business.</w:t>
      </w:r>
      <w:r w:rsidR="00C25A86">
        <w:rPr>
          <w:rFonts w:ascii="Times New Roman" w:eastAsia="Times New Roman" w:hAnsi="Times New Roman"/>
          <w:iCs/>
          <w:color w:val="000000"/>
          <w:sz w:val="22"/>
          <w:szCs w:val="22"/>
        </w:rPr>
        <w:t xml:space="preserve"> </w:t>
      </w:r>
      <w:r w:rsidR="006251FA">
        <w:rPr>
          <w:rFonts w:ascii="Times New Roman" w:eastAsia="Times New Roman" w:hAnsi="Times New Roman"/>
          <w:iCs/>
          <w:color w:val="000000"/>
          <w:sz w:val="22"/>
          <w:szCs w:val="22"/>
        </w:rPr>
        <w:t>Thus, c</w:t>
      </w:r>
      <w:r w:rsidR="00B27189">
        <w:rPr>
          <w:rFonts w:ascii="Times New Roman" w:eastAsia="Times New Roman" w:hAnsi="Times New Roman"/>
          <w:iCs/>
          <w:color w:val="000000"/>
          <w:sz w:val="22"/>
          <w:szCs w:val="22"/>
        </w:rPr>
        <w:t xml:space="preserve">ompanies that </w:t>
      </w:r>
      <w:r w:rsidR="00C25A86">
        <w:rPr>
          <w:rFonts w:ascii="Times New Roman" w:eastAsia="Times New Roman" w:hAnsi="Times New Roman"/>
          <w:iCs/>
          <w:color w:val="000000"/>
          <w:sz w:val="22"/>
          <w:szCs w:val="22"/>
        </w:rPr>
        <w:t>successful</w:t>
      </w:r>
      <w:r w:rsidR="00B27189">
        <w:rPr>
          <w:rFonts w:ascii="Times New Roman" w:eastAsia="Times New Roman" w:hAnsi="Times New Roman"/>
          <w:iCs/>
          <w:color w:val="000000"/>
          <w:sz w:val="22"/>
          <w:szCs w:val="22"/>
        </w:rPr>
        <w:t xml:space="preserve">ly </w:t>
      </w:r>
      <w:r w:rsidR="00C25A86">
        <w:rPr>
          <w:rFonts w:ascii="Times New Roman" w:eastAsia="Times New Roman" w:hAnsi="Times New Roman"/>
          <w:iCs/>
          <w:color w:val="000000"/>
          <w:sz w:val="22"/>
          <w:szCs w:val="22"/>
        </w:rPr>
        <w:t>expl</w:t>
      </w:r>
      <w:r w:rsidR="00B27189">
        <w:rPr>
          <w:rFonts w:ascii="Times New Roman" w:eastAsia="Times New Roman" w:hAnsi="Times New Roman"/>
          <w:iCs/>
          <w:color w:val="000000"/>
          <w:sz w:val="22"/>
          <w:szCs w:val="22"/>
        </w:rPr>
        <w:t>oit</w:t>
      </w:r>
      <w:r w:rsidR="00C25A86">
        <w:rPr>
          <w:rFonts w:ascii="Times New Roman" w:eastAsia="Times New Roman" w:hAnsi="Times New Roman"/>
          <w:iCs/>
          <w:color w:val="000000"/>
          <w:sz w:val="22"/>
          <w:szCs w:val="22"/>
        </w:rPr>
        <w:t xml:space="preserve"> </w:t>
      </w:r>
      <w:r w:rsidR="00B27189">
        <w:rPr>
          <w:rFonts w:ascii="Times New Roman" w:eastAsia="Times New Roman" w:hAnsi="Times New Roman"/>
          <w:iCs/>
          <w:color w:val="000000"/>
          <w:sz w:val="22"/>
          <w:szCs w:val="22"/>
        </w:rPr>
        <w:t xml:space="preserve">loopholes may end up paying little to no taxes, but </w:t>
      </w:r>
      <w:r w:rsidR="00421922">
        <w:rPr>
          <w:rFonts w:ascii="Times New Roman" w:eastAsia="Times New Roman" w:hAnsi="Times New Roman"/>
          <w:iCs/>
          <w:color w:val="000000"/>
          <w:sz w:val="22"/>
          <w:szCs w:val="22"/>
        </w:rPr>
        <w:t xml:space="preserve">at the expense of productive </w:t>
      </w:r>
      <w:r w:rsidR="00B27189">
        <w:rPr>
          <w:rFonts w:ascii="Times New Roman" w:eastAsia="Times New Roman" w:hAnsi="Times New Roman"/>
          <w:iCs/>
          <w:color w:val="000000"/>
          <w:sz w:val="22"/>
          <w:szCs w:val="22"/>
        </w:rPr>
        <w:t xml:space="preserve">economic activity; companies that cannot afford to work the system must pay </w:t>
      </w:r>
      <w:r w:rsidR="006210BD">
        <w:rPr>
          <w:rFonts w:ascii="Times New Roman" w:eastAsia="Times New Roman" w:hAnsi="Times New Roman"/>
          <w:iCs/>
          <w:color w:val="000000"/>
          <w:sz w:val="22"/>
          <w:szCs w:val="22"/>
        </w:rPr>
        <w:t>one of the highest tax rates in the industrialized world, making it highly difficult for them to compete.</w:t>
      </w:r>
      <w:r w:rsidR="00840749">
        <w:rPr>
          <w:rFonts w:ascii="Times New Roman" w:eastAsia="Times New Roman" w:hAnsi="Times New Roman"/>
          <w:iCs/>
          <w:color w:val="000000"/>
          <w:sz w:val="22"/>
          <w:szCs w:val="22"/>
        </w:rPr>
        <w:t xml:space="preserve"> </w:t>
      </w:r>
      <w:r w:rsidR="006210BD">
        <w:rPr>
          <w:rFonts w:ascii="Times New Roman" w:eastAsia="Times New Roman" w:hAnsi="Times New Roman"/>
          <w:iCs/>
          <w:color w:val="000000"/>
          <w:sz w:val="22"/>
          <w:szCs w:val="22"/>
        </w:rPr>
        <w:t xml:space="preserve">In either case, the U.S. loses </w:t>
      </w:r>
      <w:r w:rsidR="007D2CBE">
        <w:rPr>
          <w:rFonts w:ascii="Times New Roman" w:eastAsia="Times New Roman" w:hAnsi="Times New Roman"/>
          <w:iCs/>
          <w:color w:val="000000"/>
          <w:sz w:val="22"/>
          <w:szCs w:val="22"/>
        </w:rPr>
        <w:t>some combination of economic activity and</w:t>
      </w:r>
      <w:r w:rsidR="006210BD">
        <w:rPr>
          <w:rFonts w:ascii="Times New Roman" w:eastAsia="Times New Roman" w:hAnsi="Times New Roman"/>
          <w:iCs/>
          <w:color w:val="000000"/>
          <w:sz w:val="22"/>
          <w:szCs w:val="22"/>
        </w:rPr>
        <w:t xml:space="preserve"> tax revenue</w:t>
      </w:r>
      <w:r w:rsidR="007D2CBE">
        <w:rPr>
          <w:rFonts w:ascii="Times New Roman" w:eastAsia="Times New Roman" w:hAnsi="Times New Roman"/>
          <w:iCs/>
          <w:color w:val="000000"/>
          <w:sz w:val="22"/>
          <w:szCs w:val="22"/>
        </w:rPr>
        <w:t>.</w:t>
      </w:r>
    </w:p>
    <w:p w14:paraId="4976408C" w14:textId="77777777" w:rsidR="00A94503" w:rsidRDefault="00A94503" w:rsidP="000B7599">
      <w:pPr>
        <w:jc w:val="both"/>
        <w:rPr>
          <w:rFonts w:ascii="Times New Roman" w:eastAsia="Times New Roman" w:hAnsi="Times New Roman"/>
          <w:iCs/>
          <w:color w:val="000000"/>
          <w:sz w:val="22"/>
          <w:szCs w:val="22"/>
        </w:rPr>
      </w:pPr>
    </w:p>
    <w:p w14:paraId="58971BAA" w14:textId="77777777" w:rsidR="008E73D4" w:rsidRPr="00384484" w:rsidRDefault="00A867FC" w:rsidP="000B7599">
      <w:pPr>
        <w:jc w:val="both"/>
        <w:rPr>
          <w:rFonts w:ascii="Times New Roman" w:eastAsia="Times New Roman" w:hAnsi="Times New Roman"/>
          <w:iCs/>
          <w:color w:val="000000"/>
          <w:sz w:val="22"/>
          <w:szCs w:val="22"/>
        </w:rPr>
      </w:pPr>
      <w:proofErr w:type="gramStart"/>
      <w:r w:rsidRPr="00A867FC">
        <w:rPr>
          <w:rFonts w:ascii="Times New Roman" w:eastAsia="Times New Roman" w:hAnsi="Times New Roman"/>
          <w:b/>
          <w:iCs/>
          <w:color w:val="000000"/>
          <w:sz w:val="22"/>
          <w:szCs w:val="22"/>
        </w:rPr>
        <w:t>Higher Taxes, Lower Revenue</w:t>
      </w:r>
      <w:r w:rsidR="00775F87">
        <w:rPr>
          <w:rFonts w:ascii="Times New Roman" w:hAnsi="Times New Roman"/>
          <w:sz w:val="22"/>
          <w:szCs w:val="22"/>
        </w:rPr>
        <w:t>.</w:t>
      </w:r>
      <w:proofErr w:type="gramEnd"/>
      <w:r w:rsidR="00775F87">
        <w:rPr>
          <w:rFonts w:ascii="Times New Roman" w:hAnsi="Times New Roman"/>
          <w:sz w:val="22"/>
          <w:szCs w:val="22"/>
        </w:rPr>
        <w:t xml:space="preserve"> </w:t>
      </w:r>
      <w:r w:rsidR="00330FEA">
        <w:rPr>
          <w:rFonts w:ascii="Times New Roman" w:hAnsi="Times New Roman"/>
          <w:sz w:val="22"/>
          <w:szCs w:val="22"/>
        </w:rPr>
        <w:t xml:space="preserve">Despite having one of the highest corporate tax </w:t>
      </w:r>
      <w:r w:rsidR="00330FEA" w:rsidRPr="006251FA">
        <w:rPr>
          <w:rFonts w:ascii="Times New Roman" w:hAnsi="Times New Roman"/>
          <w:sz w:val="22"/>
          <w:szCs w:val="22"/>
        </w:rPr>
        <w:t>rates</w:t>
      </w:r>
      <w:r w:rsidR="00330FEA">
        <w:rPr>
          <w:rFonts w:ascii="Times New Roman" w:hAnsi="Times New Roman"/>
          <w:sz w:val="22"/>
          <w:szCs w:val="22"/>
        </w:rPr>
        <w:t>, c</w:t>
      </w:r>
      <w:r w:rsidR="008E73D4" w:rsidRPr="00384484">
        <w:rPr>
          <w:rFonts w:ascii="Times New Roman" w:hAnsi="Times New Roman"/>
          <w:sz w:val="22"/>
          <w:szCs w:val="22"/>
        </w:rPr>
        <w:t xml:space="preserve">orporate tax </w:t>
      </w:r>
      <w:r w:rsidR="008E73D4" w:rsidRPr="006251FA">
        <w:rPr>
          <w:rFonts w:ascii="Times New Roman" w:hAnsi="Times New Roman"/>
          <w:sz w:val="22"/>
          <w:szCs w:val="22"/>
        </w:rPr>
        <w:t>revenue</w:t>
      </w:r>
      <w:r w:rsidR="008E73D4" w:rsidRPr="00384484">
        <w:rPr>
          <w:rFonts w:ascii="Times New Roman" w:hAnsi="Times New Roman"/>
          <w:sz w:val="22"/>
          <w:szCs w:val="22"/>
        </w:rPr>
        <w:t xml:space="preserve"> in the United States is lower than that in other OECD countries, even as a percent</w:t>
      </w:r>
      <w:r w:rsidR="00384484">
        <w:rPr>
          <w:rFonts w:ascii="Times New Roman" w:hAnsi="Times New Roman"/>
          <w:sz w:val="22"/>
          <w:szCs w:val="22"/>
        </w:rPr>
        <w:t>age of GDP.</w:t>
      </w:r>
      <w:r w:rsidR="00287094">
        <w:rPr>
          <w:rFonts w:ascii="Times New Roman" w:hAnsi="Times New Roman"/>
          <w:sz w:val="22"/>
          <w:szCs w:val="22"/>
        </w:rPr>
        <w:t xml:space="preserve"> </w:t>
      </w:r>
      <w:r w:rsidR="008E73D4" w:rsidRPr="00384484">
        <w:rPr>
          <w:rFonts w:ascii="Times New Roman" w:hAnsi="Times New Roman"/>
          <w:sz w:val="22"/>
          <w:szCs w:val="22"/>
        </w:rPr>
        <w:t xml:space="preserve">A </w:t>
      </w:r>
      <w:hyperlink r:id="rId29" w:history="1">
        <w:r w:rsidR="008E73D4" w:rsidRPr="00641A34">
          <w:rPr>
            <w:rStyle w:val="Hyperlink"/>
            <w:rFonts w:ascii="Times New Roman" w:hAnsi="Times New Roman"/>
            <w:sz w:val="22"/>
            <w:szCs w:val="22"/>
          </w:rPr>
          <w:t>study</w:t>
        </w:r>
      </w:hyperlink>
      <w:r w:rsidR="008E73D4" w:rsidRPr="00384484">
        <w:rPr>
          <w:rFonts w:ascii="Times New Roman" w:hAnsi="Times New Roman"/>
          <w:sz w:val="22"/>
          <w:szCs w:val="22"/>
        </w:rPr>
        <w:t xml:space="preserve"> by economists Alex Brill and Kevin </w:t>
      </w:r>
      <w:proofErr w:type="spellStart"/>
      <w:r w:rsidR="008E73D4" w:rsidRPr="00384484">
        <w:rPr>
          <w:rFonts w:ascii="Times New Roman" w:hAnsi="Times New Roman"/>
          <w:sz w:val="22"/>
          <w:szCs w:val="22"/>
        </w:rPr>
        <w:t>Hassett</w:t>
      </w:r>
      <w:proofErr w:type="spellEnd"/>
      <w:r w:rsidR="008E73D4" w:rsidRPr="00384484">
        <w:rPr>
          <w:rFonts w:ascii="Times New Roman" w:hAnsi="Times New Roman"/>
          <w:sz w:val="22"/>
          <w:szCs w:val="22"/>
        </w:rPr>
        <w:t xml:space="preserve"> shows significant evidence that lowering the U.S. corporate tax rate would </w:t>
      </w:r>
      <w:r w:rsidR="00330FEA">
        <w:rPr>
          <w:rFonts w:ascii="Times New Roman" w:hAnsi="Times New Roman"/>
          <w:sz w:val="22"/>
          <w:szCs w:val="22"/>
        </w:rPr>
        <w:t xml:space="preserve">actually </w:t>
      </w:r>
      <w:r w:rsidR="008E73D4" w:rsidRPr="00384484">
        <w:rPr>
          <w:rFonts w:ascii="Times New Roman" w:hAnsi="Times New Roman"/>
          <w:sz w:val="22"/>
          <w:szCs w:val="22"/>
        </w:rPr>
        <w:t>enhance tax revenue.</w:t>
      </w:r>
    </w:p>
    <w:p w14:paraId="380D3CAC" w14:textId="77777777" w:rsidR="006A2084" w:rsidRDefault="006A2084" w:rsidP="0004660E">
      <w:pPr>
        <w:autoSpaceDE w:val="0"/>
        <w:autoSpaceDN w:val="0"/>
        <w:adjustRightInd w:val="0"/>
        <w:jc w:val="center"/>
        <w:rPr>
          <w:rFonts w:ascii="Times New Roman" w:hAnsi="Times New Roman"/>
          <w:b/>
          <w:sz w:val="22"/>
          <w:szCs w:val="22"/>
        </w:rPr>
      </w:pPr>
    </w:p>
    <w:p w14:paraId="6EDD6C3F" w14:textId="77777777" w:rsidR="0004660E" w:rsidRDefault="009E1708" w:rsidP="0004660E">
      <w:pPr>
        <w:autoSpaceDE w:val="0"/>
        <w:autoSpaceDN w:val="0"/>
        <w:adjustRightInd w:val="0"/>
        <w:jc w:val="center"/>
        <w:rPr>
          <w:rFonts w:ascii="Times New Roman" w:hAnsi="Times New Roman"/>
          <w:b/>
          <w:sz w:val="22"/>
          <w:szCs w:val="22"/>
        </w:rPr>
      </w:pPr>
      <w:r>
        <w:rPr>
          <w:rFonts w:ascii="Times New Roman" w:hAnsi="Times New Roman"/>
          <w:b/>
          <w:sz w:val="22"/>
          <w:szCs w:val="22"/>
        </w:rPr>
        <w:t xml:space="preserve">THE NEEDED REFORMS </w:t>
      </w:r>
    </w:p>
    <w:p w14:paraId="3F8E9DF4" w14:textId="77777777" w:rsidR="00217BE2" w:rsidRPr="0004660E" w:rsidRDefault="00217BE2" w:rsidP="00217BE2">
      <w:pPr>
        <w:autoSpaceDE w:val="0"/>
        <w:autoSpaceDN w:val="0"/>
        <w:adjustRightInd w:val="0"/>
        <w:rPr>
          <w:rFonts w:ascii="Times New Roman" w:hAnsi="Times New Roman"/>
          <w:color w:val="000000"/>
          <w:sz w:val="22"/>
          <w:szCs w:val="22"/>
        </w:rPr>
      </w:pPr>
    </w:p>
    <w:p w14:paraId="5D4E7739" w14:textId="77777777" w:rsidR="00100E59" w:rsidRPr="00D317D9" w:rsidRDefault="00FC213B" w:rsidP="00217BE2">
      <w:pPr>
        <w:autoSpaceDE w:val="0"/>
        <w:autoSpaceDN w:val="0"/>
        <w:adjustRightInd w:val="0"/>
        <w:rPr>
          <w:rFonts w:ascii="Times New Roman" w:hAnsi="Times New Roman"/>
          <w:color w:val="000000"/>
          <w:sz w:val="22"/>
          <w:szCs w:val="22"/>
        </w:rPr>
      </w:pPr>
      <w:r w:rsidRPr="00D317D9">
        <w:rPr>
          <w:rFonts w:ascii="Times New Roman" w:hAnsi="Times New Roman"/>
          <w:sz w:val="22"/>
          <w:szCs w:val="22"/>
        </w:rPr>
        <w:t>The uncompetitive U.S. corporate tax system impedes</w:t>
      </w:r>
      <w:r w:rsidR="00D83FBD" w:rsidRPr="00D83FBD">
        <w:rPr>
          <w:rFonts w:ascii="Times New Roman" w:hAnsi="Times New Roman"/>
          <w:sz w:val="22"/>
          <w:szCs w:val="22"/>
        </w:rPr>
        <w:t xml:space="preserve"> </w:t>
      </w:r>
      <w:r w:rsidR="00D83FBD">
        <w:rPr>
          <w:rFonts w:ascii="Times New Roman" w:hAnsi="Times New Roman"/>
          <w:sz w:val="22"/>
          <w:szCs w:val="22"/>
        </w:rPr>
        <w:t>U.S. companies’</w:t>
      </w:r>
      <w:r w:rsidRPr="00D317D9">
        <w:rPr>
          <w:rFonts w:ascii="Times New Roman" w:hAnsi="Times New Roman"/>
          <w:sz w:val="22"/>
          <w:szCs w:val="22"/>
        </w:rPr>
        <w:t xml:space="preserve"> ability to compete in the global marketplace and discourages potential domestic investment. If the United States is to be competitive in the future, some level of corporate tax restructuring has to occur. </w:t>
      </w:r>
      <w:r w:rsidR="00100E59" w:rsidRPr="00D317D9">
        <w:rPr>
          <w:rFonts w:ascii="Times New Roman" w:hAnsi="Times New Roman"/>
          <w:sz w:val="22"/>
          <w:szCs w:val="22"/>
        </w:rPr>
        <w:t>Successful reform must address the fundamental fla</w:t>
      </w:r>
      <w:r w:rsidR="00D83FBD">
        <w:rPr>
          <w:rFonts w:ascii="Times New Roman" w:hAnsi="Times New Roman"/>
          <w:sz w:val="22"/>
          <w:szCs w:val="22"/>
        </w:rPr>
        <w:t xml:space="preserve">ws in the system, specifically </w:t>
      </w:r>
      <w:r w:rsidR="00100E59" w:rsidRPr="00D317D9">
        <w:rPr>
          <w:rFonts w:ascii="Times New Roman" w:hAnsi="Times New Roman"/>
          <w:sz w:val="22"/>
          <w:szCs w:val="22"/>
        </w:rPr>
        <w:t xml:space="preserve">the </w:t>
      </w:r>
      <w:r w:rsidR="007D2CBE" w:rsidRPr="0004660E">
        <w:rPr>
          <w:rFonts w:ascii="Times New Roman" w:hAnsi="Times New Roman"/>
          <w:color w:val="000000"/>
          <w:sz w:val="22"/>
          <w:szCs w:val="22"/>
        </w:rPr>
        <w:t>unc</w:t>
      </w:r>
      <w:r w:rsidR="006478B8" w:rsidRPr="00D317D9">
        <w:rPr>
          <w:rFonts w:ascii="Times New Roman" w:hAnsi="Times New Roman"/>
          <w:color w:val="000000"/>
          <w:sz w:val="22"/>
          <w:szCs w:val="22"/>
        </w:rPr>
        <w:t xml:space="preserve">ompetitive </w:t>
      </w:r>
      <w:r w:rsidR="007D2CBE" w:rsidRPr="0004660E">
        <w:rPr>
          <w:rFonts w:ascii="Times New Roman" w:hAnsi="Times New Roman"/>
          <w:color w:val="000000"/>
          <w:sz w:val="22"/>
          <w:szCs w:val="22"/>
        </w:rPr>
        <w:t xml:space="preserve">corporate income tax rate </w:t>
      </w:r>
      <w:r w:rsidR="00100E59" w:rsidRPr="00D317D9">
        <w:rPr>
          <w:rFonts w:ascii="Times New Roman" w:hAnsi="Times New Roman"/>
          <w:color w:val="000000"/>
          <w:sz w:val="22"/>
          <w:szCs w:val="22"/>
        </w:rPr>
        <w:t>and worl</w:t>
      </w:r>
      <w:r w:rsidR="00D317D9" w:rsidRPr="00D317D9">
        <w:rPr>
          <w:rFonts w:ascii="Times New Roman" w:hAnsi="Times New Roman"/>
          <w:color w:val="000000"/>
          <w:sz w:val="22"/>
          <w:szCs w:val="22"/>
        </w:rPr>
        <w:t xml:space="preserve">dwide </w:t>
      </w:r>
      <w:r w:rsidR="00100E59" w:rsidRPr="00D317D9">
        <w:rPr>
          <w:rFonts w:ascii="Times New Roman" w:hAnsi="Times New Roman"/>
          <w:color w:val="000000"/>
          <w:sz w:val="22"/>
          <w:szCs w:val="22"/>
        </w:rPr>
        <w:t>tax system.</w:t>
      </w:r>
    </w:p>
    <w:p w14:paraId="2640C0E4" w14:textId="77777777" w:rsidR="00100E59" w:rsidRPr="008D5BA3" w:rsidRDefault="00100E59" w:rsidP="00217BE2">
      <w:pPr>
        <w:autoSpaceDE w:val="0"/>
        <w:autoSpaceDN w:val="0"/>
        <w:adjustRightInd w:val="0"/>
        <w:rPr>
          <w:rFonts w:ascii="Times New Roman" w:hAnsi="Times New Roman"/>
          <w:b/>
          <w:color w:val="000000"/>
          <w:sz w:val="22"/>
          <w:szCs w:val="22"/>
        </w:rPr>
      </w:pPr>
    </w:p>
    <w:p w14:paraId="1D34B5FC" w14:textId="77777777" w:rsidR="00D317D9" w:rsidRDefault="00A867FC" w:rsidP="00217BE2">
      <w:pPr>
        <w:autoSpaceDE w:val="0"/>
        <w:autoSpaceDN w:val="0"/>
        <w:adjustRightInd w:val="0"/>
        <w:rPr>
          <w:rFonts w:ascii="Times New Roman" w:hAnsi="Times New Roman"/>
          <w:color w:val="000000"/>
          <w:sz w:val="22"/>
          <w:szCs w:val="22"/>
        </w:rPr>
      </w:pPr>
      <w:r w:rsidRPr="00A867FC">
        <w:rPr>
          <w:rFonts w:ascii="Times New Roman" w:hAnsi="Times New Roman"/>
          <w:b/>
          <w:color w:val="000000"/>
          <w:sz w:val="22"/>
          <w:szCs w:val="22"/>
        </w:rPr>
        <w:t>Lower the Corporate Income Tax Rate</w:t>
      </w:r>
      <w:r w:rsidR="00D317D9" w:rsidRPr="008D5BA3">
        <w:rPr>
          <w:rFonts w:ascii="Times New Roman" w:hAnsi="Times New Roman"/>
          <w:color w:val="000000"/>
          <w:sz w:val="22"/>
          <w:szCs w:val="22"/>
        </w:rPr>
        <w:t>.</w:t>
      </w:r>
      <w:r w:rsidR="00D317D9">
        <w:rPr>
          <w:rFonts w:ascii="Times New Roman" w:hAnsi="Times New Roman"/>
          <w:color w:val="000000"/>
          <w:sz w:val="22"/>
          <w:szCs w:val="22"/>
        </w:rPr>
        <w:t xml:space="preserve"> The U.S. corporate income tax rate </w:t>
      </w:r>
      <w:r w:rsidR="00FC213B">
        <w:rPr>
          <w:rFonts w:ascii="Times New Roman" w:hAnsi="Times New Roman"/>
          <w:color w:val="000000"/>
          <w:sz w:val="22"/>
          <w:szCs w:val="22"/>
        </w:rPr>
        <w:t xml:space="preserve">should be reduced to at-or-below the </w:t>
      </w:r>
      <w:r w:rsidR="004D178B">
        <w:rPr>
          <w:rFonts w:ascii="Times New Roman" w:hAnsi="Times New Roman"/>
          <w:color w:val="000000"/>
          <w:sz w:val="22"/>
          <w:szCs w:val="22"/>
        </w:rPr>
        <w:t xml:space="preserve">OECD statutory </w:t>
      </w:r>
      <w:r w:rsidR="00FC213B">
        <w:rPr>
          <w:rFonts w:ascii="Times New Roman" w:hAnsi="Times New Roman"/>
          <w:color w:val="000000"/>
          <w:sz w:val="22"/>
          <w:szCs w:val="22"/>
        </w:rPr>
        <w:t>average</w:t>
      </w:r>
      <w:r w:rsidR="00D317D9">
        <w:rPr>
          <w:rFonts w:ascii="Times New Roman" w:hAnsi="Times New Roman"/>
          <w:color w:val="000000"/>
          <w:sz w:val="22"/>
          <w:szCs w:val="22"/>
        </w:rPr>
        <w:t xml:space="preserve"> of 23.4 percent</w:t>
      </w:r>
      <w:r w:rsidR="00B73053">
        <w:rPr>
          <w:rFonts w:ascii="Times New Roman" w:hAnsi="Times New Roman"/>
          <w:color w:val="000000"/>
          <w:sz w:val="22"/>
          <w:szCs w:val="22"/>
        </w:rPr>
        <w:t xml:space="preserve"> and ensure the statutory combined rate also falls below the OECD average of 25.1 percent</w:t>
      </w:r>
      <w:r w:rsidR="00D317D9">
        <w:rPr>
          <w:rFonts w:ascii="Times New Roman" w:hAnsi="Times New Roman"/>
          <w:color w:val="000000"/>
          <w:sz w:val="22"/>
          <w:szCs w:val="22"/>
        </w:rPr>
        <w:t>.</w:t>
      </w:r>
    </w:p>
    <w:p w14:paraId="0A363F25" w14:textId="77777777" w:rsidR="00D317D9" w:rsidRDefault="00D317D9" w:rsidP="00217BE2">
      <w:pPr>
        <w:autoSpaceDE w:val="0"/>
        <w:autoSpaceDN w:val="0"/>
        <w:adjustRightInd w:val="0"/>
        <w:rPr>
          <w:rFonts w:ascii="Times New Roman" w:hAnsi="Times New Roman"/>
          <w:color w:val="000000"/>
          <w:sz w:val="22"/>
          <w:szCs w:val="22"/>
        </w:rPr>
      </w:pPr>
    </w:p>
    <w:p w14:paraId="5E212390" w14:textId="77777777" w:rsidR="009E1708" w:rsidRDefault="00A867FC" w:rsidP="00D317D9">
      <w:pPr>
        <w:autoSpaceDE w:val="0"/>
        <w:autoSpaceDN w:val="0"/>
        <w:adjustRightInd w:val="0"/>
        <w:rPr>
          <w:rFonts w:ascii="Times New Roman" w:hAnsi="Times New Roman"/>
          <w:sz w:val="22"/>
          <w:szCs w:val="22"/>
        </w:rPr>
      </w:pPr>
      <w:r w:rsidRPr="00A867FC">
        <w:rPr>
          <w:rFonts w:ascii="Times New Roman" w:hAnsi="Times New Roman"/>
          <w:b/>
          <w:color w:val="000000"/>
          <w:sz w:val="22"/>
          <w:szCs w:val="22"/>
        </w:rPr>
        <w:t>Move to a Territorial System.</w:t>
      </w:r>
      <w:r w:rsidR="00D317D9">
        <w:rPr>
          <w:rFonts w:ascii="Times New Roman" w:hAnsi="Times New Roman"/>
          <w:color w:val="000000"/>
          <w:sz w:val="22"/>
          <w:szCs w:val="22"/>
        </w:rPr>
        <w:t xml:space="preserve"> </w:t>
      </w:r>
      <w:r w:rsidR="00100E59">
        <w:rPr>
          <w:rFonts w:ascii="Times New Roman" w:hAnsi="Times New Roman"/>
          <w:sz w:val="22"/>
          <w:szCs w:val="22"/>
        </w:rPr>
        <w:t xml:space="preserve">Moving to a territorial system would </w:t>
      </w:r>
      <w:r w:rsidR="007F45F9" w:rsidRPr="0004660E">
        <w:rPr>
          <w:rFonts w:ascii="Times New Roman" w:hAnsi="Times New Roman"/>
          <w:sz w:val="22"/>
          <w:szCs w:val="22"/>
        </w:rPr>
        <w:t>significantly reduce the inefficiencies, inequities, and complexities of the current U.S</w:t>
      </w:r>
      <w:r w:rsidR="009E0CA9">
        <w:rPr>
          <w:rFonts w:ascii="Times New Roman" w:hAnsi="Times New Roman"/>
          <w:sz w:val="22"/>
          <w:szCs w:val="22"/>
        </w:rPr>
        <w:t>. corporate tax system;</w:t>
      </w:r>
      <w:r w:rsidR="007F45F9">
        <w:rPr>
          <w:rFonts w:ascii="Times New Roman" w:hAnsi="Times New Roman"/>
          <w:sz w:val="22"/>
          <w:szCs w:val="22"/>
        </w:rPr>
        <w:t xml:space="preserve"> help level </w:t>
      </w:r>
      <w:r w:rsidR="007F45F9" w:rsidRPr="0004660E">
        <w:rPr>
          <w:rFonts w:ascii="Times New Roman" w:hAnsi="Times New Roman"/>
          <w:sz w:val="22"/>
          <w:szCs w:val="22"/>
        </w:rPr>
        <w:t xml:space="preserve">the playing field </w:t>
      </w:r>
      <w:r w:rsidR="009E0CA9">
        <w:rPr>
          <w:rFonts w:ascii="Times New Roman" w:hAnsi="Times New Roman"/>
          <w:sz w:val="22"/>
          <w:szCs w:val="22"/>
        </w:rPr>
        <w:t>for domestic firms;</w:t>
      </w:r>
      <w:r w:rsidR="007F45F9">
        <w:rPr>
          <w:rFonts w:ascii="Times New Roman" w:hAnsi="Times New Roman"/>
          <w:sz w:val="22"/>
          <w:szCs w:val="22"/>
        </w:rPr>
        <w:t xml:space="preserve"> and </w:t>
      </w:r>
      <w:r w:rsidR="007F45F9" w:rsidRPr="0004660E">
        <w:rPr>
          <w:rFonts w:ascii="Times New Roman" w:hAnsi="Times New Roman"/>
          <w:sz w:val="22"/>
          <w:szCs w:val="22"/>
        </w:rPr>
        <w:t>remove a major incentive for U.S. multinational corporations to move their headquarters</w:t>
      </w:r>
      <w:r w:rsidR="00D83FBD">
        <w:rPr>
          <w:rFonts w:ascii="Times New Roman" w:hAnsi="Times New Roman"/>
          <w:sz w:val="22"/>
          <w:szCs w:val="22"/>
        </w:rPr>
        <w:t>’</w:t>
      </w:r>
      <w:r w:rsidR="007F45F9" w:rsidRPr="0004660E">
        <w:rPr>
          <w:rFonts w:ascii="Times New Roman" w:hAnsi="Times New Roman"/>
          <w:sz w:val="22"/>
          <w:szCs w:val="22"/>
        </w:rPr>
        <w:t xml:space="preserve"> operations overseas. </w:t>
      </w:r>
      <w:r w:rsidR="009E1708" w:rsidRPr="0004660E">
        <w:rPr>
          <w:rFonts w:ascii="Times New Roman" w:hAnsi="Times New Roman"/>
          <w:sz w:val="22"/>
          <w:szCs w:val="22"/>
        </w:rPr>
        <w:t>Potential reforms include exempting all foreign-source income, exempting only active foreign-source income, or exempting only certain kinds of foreign-source income.</w:t>
      </w:r>
      <w:r w:rsidR="00D317D9">
        <w:rPr>
          <w:rFonts w:ascii="Times New Roman" w:hAnsi="Times New Roman"/>
          <w:sz w:val="14"/>
          <w:szCs w:val="14"/>
        </w:rPr>
        <w:t xml:space="preserve"> </w:t>
      </w:r>
      <w:r w:rsidR="009E1708" w:rsidRPr="0004660E">
        <w:rPr>
          <w:rFonts w:ascii="Times New Roman" w:hAnsi="Times New Roman"/>
          <w:sz w:val="22"/>
          <w:szCs w:val="22"/>
        </w:rPr>
        <w:t xml:space="preserve"> </w:t>
      </w:r>
    </w:p>
    <w:p w14:paraId="385E4333" w14:textId="77777777" w:rsidR="002212BA" w:rsidRDefault="002212BA" w:rsidP="00E766A1">
      <w:pPr>
        <w:widowControl w:val="0"/>
        <w:suppressAutoHyphens/>
        <w:autoSpaceDE w:val="0"/>
        <w:autoSpaceDN w:val="0"/>
        <w:adjustRightInd w:val="0"/>
        <w:jc w:val="center"/>
        <w:textAlignment w:val="center"/>
        <w:rPr>
          <w:rFonts w:ascii="Arial" w:eastAsia="Times New Roman" w:hAnsi="Arial" w:cs="Arial"/>
          <w:color w:val="1F1E5C"/>
          <w:sz w:val="16"/>
          <w:szCs w:val="16"/>
        </w:rPr>
      </w:pPr>
    </w:p>
    <w:p w14:paraId="1344C6FC" w14:textId="77777777" w:rsidR="002212BA" w:rsidRDefault="002212BA" w:rsidP="00E766A1">
      <w:pPr>
        <w:widowControl w:val="0"/>
        <w:suppressAutoHyphens/>
        <w:autoSpaceDE w:val="0"/>
        <w:autoSpaceDN w:val="0"/>
        <w:adjustRightInd w:val="0"/>
        <w:jc w:val="center"/>
        <w:textAlignment w:val="center"/>
        <w:rPr>
          <w:rFonts w:ascii="Arial" w:eastAsia="Times New Roman" w:hAnsi="Arial" w:cs="Arial"/>
          <w:color w:val="1F1E5C"/>
          <w:sz w:val="16"/>
          <w:szCs w:val="16"/>
        </w:rPr>
      </w:pPr>
    </w:p>
    <w:p w14:paraId="509261A6" w14:textId="77777777" w:rsidR="002212BA" w:rsidRDefault="002212BA" w:rsidP="00E766A1">
      <w:pPr>
        <w:widowControl w:val="0"/>
        <w:suppressAutoHyphens/>
        <w:autoSpaceDE w:val="0"/>
        <w:autoSpaceDN w:val="0"/>
        <w:adjustRightInd w:val="0"/>
        <w:jc w:val="center"/>
        <w:textAlignment w:val="center"/>
        <w:rPr>
          <w:rFonts w:ascii="Arial" w:eastAsia="Times New Roman" w:hAnsi="Arial" w:cs="Arial"/>
          <w:color w:val="1F1E5C"/>
          <w:sz w:val="16"/>
          <w:szCs w:val="16"/>
        </w:rPr>
      </w:pPr>
    </w:p>
    <w:p w14:paraId="1AB90EAC" w14:textId="77777777" w:rsidR="002212BA" w:rsidRDefault="002212BA" w:rsidP="00E766A1">
      <w:pPr>
        <w:widowControl w:val="0"/>
        <w:suppressAutoHyphens/>
        <w:autoSpaceDE w:val="0"/>
        <w:autoSpaceDN w:val="0"/>
        <w:adjustRightInd w:val="0"/>
        <w:jc w:val="center"/>
        <w:textAlignment w:val="center"/>
        <w:rPr>
          <w:rFonts w:ascii="Arial" w:eastAsia="Times New Roman" w:hAnsi="Arial" w:cs="Arial"/>
          <w:color w:val="1F1E5C"/>
          <w:sz w:val="16"/>
          <w:szCs w:val="16"/>
        </w:rPr>
      </w:pPr>
    </w:p>
    <w:p w14:paraId="4874AF81" w14:textId="77777777" w:rsidR="002212BA" w:rsidRDefault="002212BA" w:rsidP="00E766A1">
      <w:pPr>
        <w:widowControl w:val="0"/>
        <w:suppressAutoHyphens/>
        <w:autoSpaceDE w:val="0"/>
        <w:autoSpaceDN w:val="0"/>
        <w:adjustRightInd w:val="0"/>
        <w:jc w:val="center"/>
        <w:textAlignment w:val="center"/>
        <w:rPr>
          <w:rFonts w:ascii="Arial" w:eastAsia="Times New Roman" w:hAnsi="Arial" w:cs="Arial"/>
          <w:color w:val="1F1E5C"/>
          <w:sz w:val="16"/>
          <w:szCs w:val="16"/>
        </w:rPr>
      </w:pPr>
    </w:p>
    <w:p w14:paraId="3F7DCB98" w14:textId="77777777" w:rsidR="002212BA" w:rsidRDefault="002212BA" w:rsidP="00E766A1">
      <w:pPr>
        <w:widowControl w:val="0"/>
        <w:suppressAutoHyphens/>
        <w:autoSpaceDE w:val="0"/>
        <w:autoSpaceDN w:val="0"/>
        <w:adjustRightInd w:val="0"/>
        <w:jc w:val="center"/>
        <w:textAlignment w:val="center"/>
        <w:rPr>
          <w:rFonts w:ascii="Arial" w:eastAsia="Times New Roman" w:hAnsi="Arial" w:cs="Arial"/>
          <w:color w:val="1F1E5C"/>
          <w:sz w:val="16"/>
          <w:szCs w:val="16"/>
        </w:rPr>
      </w:pPr>
    </w:p>
    <w:p w14:paraId="57F856FE" w14:textId="77777777" w:rsidR="00C70C54" w:rsidRPr="008A239F" w:rsidRDefault="002C740C" w:rsidP="00E766A1">
      <w:pPr>
        <w:widowControl w:val="0"/>
        <w:suppressAutoHyphens/>
        <w:autoSpaceDE w:val="0"/>
        <w:autoSpaceDN w:val="0"/>
        <w:adjustRightInd w:val="0"/>
        <w:jc w:val="center"/>
        <w:textAlignment w:val="center"/>
        <w:rPr>
          <w:rFonts w:ascii="Arial" w:eastAsia="Times New Roman" w:hAnsi="Arial" w:cs="Arial"/>
          <w:color w:val="1F1E5C"/>
          <w:sz w:val="16"/>
          <w:szCs w:val="16"/>
        </w:rPr>
      </w:pPr>
      <w:r w:rsidRPr="008A239F">
        <w:rPr>
          <w:rFonts w:ascii="Arial" w:eastAsia="Times New Roman" w:hAnsi="Arial" w:cs="Arial"/>
          <w:color w:val="1F1E5C"/>
          <w:sz w:val="16"/>
          <w:szCs w:val="16"/>
        </w:rPr>
        <w:t>For more information, contact</w:t>
      </w:r>
      <w:r w:rsidR="00D04DEE" w:rsidRPr="008A239F">
        <w:rPr>
          <w:rFonts w:ascii="Arial" w:eastAsia="Times New Roman" w:hAnsi="Arial" w:cs="Arial"/>
          <w:color w:val="1F1E5C"/>
          <w:sz w:val="16"/>
          <w:szCs w:val="16"/>
        </w:rPr>
        <w:t>:</w:t>
      </w:r>
    </w:p>
    <w:p w14:paraId="6D2E20C4" w14:textId="77777777" w:rsidR="007F45F9" w:rsidRPr="008A239F" w:rsidRDefault="00F55D76" w:rsidP="00E766A1">
      <w:pPr>
        <w:widowControl w:val="0"/>
        <w:suppressAutoHyphens/>
        <w:autoSpaceDE w:val="0"/>
        <w:autoSpaceDN w:val="0"/>
        <w:adjustRightInd w:val="0"/>
        <w:jc w:val="center"/>
        <w:textAlignment w:val="center"/>
        <w:rPr>
          <w:rFonts w:ascii="Arial" w:eastAsia="Times New Roman" w:hAnsi="Arial" w:cs="Arial"/>
          <w:color w:val="1F1E5C"/>
          <w:sz w:val="16"/>
          <w:szCs w:val="16"/>
        </w:rPr>
      </w:pPr>
      <w:r w:rsidRPr="008A239F">
        <w:rPr>
          <w:rFonts w:ascii="Arial" w:eastAsia="Times New Roman" w:hAnsi="Arial" w:cs="Arial"/>
          <w:color w:val="1F1E5C"/>
          <w:sz w:val="16"/>
          <w:szCs w:val="16"/>
        </w:rPr>
        <w:t>Robin Landauer</w:t>
      </w:r>
      <w:r w:rsidR="002C740C" w:rsidRPr="008A239F">
        <w:rPr>
          <w:rFonts w:ascii="Arial" w:eastAsia="Times New Roman" w:hAnsi="Arial" w:cs="Arial"/>
          <w:color w:val="1F1E5C"/>
          <w:sz w:val="16"/>
          <w:szCs w:val="16"/>
        </w:rPr>
        <w:t>, (</w:t>
      </w:r>
      <w:r w:rsidRPr="008A239F">
        <w:rPr>
          <w:rFonts w:ascii="Arial" w:eastAsia="Times New Roman" w:hAnsi="Arial" w:cs="Arial"/>
          <w:color w:val="1F1E5C"/>
          <w:sz w:val="16"/>
          <w:szCs w:val="16"/>
        </w:rPr>
        <w:t>202</w:t>
      </w:r>
      <w:r w:rsidR="002C740C" w:rsidRPr="008A239F">
        <w:rPr>
          <w:rFonts w:ascii="Arial" w:eastAsia="Times New Roman" w:hAnsi="Arial" w:cs="Arial"/>
          <w:color w:val="1F1E5C"/>
          <w:sz w:val="16"/>
          <w:szCs w:val="16"/>
        </w:rPr>
        <w:t xml:space="preserve">) </w:t>
      </w:r>
      <w:r w:rsidRPr="008A239F">
        <w:rPr>
          <w:rFonts w:ascii="Arial" w:eastAsia="Times New Roman" w:hAnsi="Arial" w:cs="Arial"/>
          <w:color w:val="1F1E5C"/>
          <w:sz w:val="16"/>
          <w:szCs w:val="16"/>
        </w:rPr>
        <w:t>550-9246</w:t>
      </w:r>
      <w:r w:rsidR="002C740C" w:rsidRPr="008A239F">
        <w:rPr>
          <w:rFonts w:ascii="Arial" w:eastAsia="Times New Roman" w:hAnsi="Arial" w:cs="Arial"/>
          <w:color w:val="1F1E5C"/>
          <w:sz w:val="16"/>
          <w:szCs w:val="16"/>
        </w:rPr>
        <w:t xml:space="preserve">, </w:t>
      </w:r>
      <w:hyperlink r:id="rId30" w:history="1">
        <w:r w:rsidR="007A3CFB" w:rsidRPr="008A239F">
          <w:rPr>
            <w:rFonts w:ascii="Arial" w:eastAsia="Times New Roman" w:hAnsi="Arial" w:cs="Arial"/>
            <w:color w:val="1F1E5C"/>
            <w:sz w:val="16"/>
            <w:szCs w:val="16"/>
          </w:rPr>
          <w:t>email: rlandaue@gmu.edu</w:t>
        </w:r>
      </w:hyperlink>
    </w:p>
    <w:p w14:paraId="1DABFEE2" w14:textId="77777777" w:rsidR="00AF3652" w:rsidRPr="008A239F" w:rsidRDefault="00E052F6" w:rsidP="00E766A1">
      <w:pPr>
        <w:widowControl w:val="0"/>
        <w:suppressAutoHyphens/>
        <w:autoSpaceDE w:val="0"/>
        <w:autoSpaceDN w:val="0"/>
        <w:adjustRightInd w:val="0"/>
        <w:jc w:val="center"/>
        <w:textAlignment w:val="center"/>
        <w:rPr>
          <w:rFonts w:ascii="Arial" w:eastAsia="Times New Roman" w:hAnsi="Arial" w:cs="Arial"/>
          <w:color w:val="1F1E5C"/>
          <w:sz w:val="16"/>
          <w:szCs w:val="16"/>
        </w:rPr>
      </w:pPr>
      <w:hyperlink r:id="rId31" w:history="1">
        <w:r w:rsidR="002C740C" w:rsidRPr="008A239F">
          <w:rPr>
            <w:rFonts w:ascii="Arial" w:eastAsia="Times New Roman" w:hAnsi="Arial" w:cs="Arial"/>
            <w:color w:val="1F1E5C"/>
            <w:sz w:val="16"/>
            <w:szCs w:val="16"/>
          </w:rPr>
          <w:t>Mercatus Center at George Mason University</w:t>
        </w:r>
      </w:hyperlink>
      <w:r w:rsidR="002C740C" w:rsidRPr="008A239F">
        <w:rPr>
          <w:rFonts w:ascii="Arial" w:eastAsia="Times New Roman" w:hAnsi="Arial" w:cs="Arial"/>
          <w:color w:val="1F1E5C"/>
          <w:sz w:val="16"/>
          <w:szCs w:val="16"/>
        </w:rPr>
        <w:t xml:space="preserve"> ● 3351 N</w:t>
      </w:r>
      <w:r w:rsidR="007A3CFB" w:rsidRPr="008A239F">
        <w:rPr>
          <w:rFonts w:ascii="Arial" w:eastAsia="Times New Roman" w:hAnsi="Arial" w:cs="Arial"/>
          <w:color w:val="1F1E5C"/>
          <w:sz w:val="16"/>
          <w:szCs w:val="16"/>
        </w:rPr>
        <w:t>orth</w:t>
      </w:r>
      <w:r w:rsidR="002C740C" w:rsidRPr="008A239F">
        <w:rPr>
          <w:rFonts w:ascii="Arial" w:eastAsia="Times New Roman" w:hAnsi="Arial" w:cs="Arial"/>
          <w:color w:val="1F1E5C"/>
          <w:sz w:val="16"/>
          <w:szCs w:val="16"/>
        </w:rPr>
        <w:t xml:space="preserve"> Fairfax Drive, 4th Floor ● Arlington, VA 22201</w:t>
      </w:r>
    </w:p>
    <w:p w14:paraId="6A5DEB5B" w14:textId="77777777" w:rsidR="007F45F9" w:rsidRPr="008A239F" w:rsidRDefault="007F45F9" w:rsidP="00E766A1">
      <w:pPr>
        <w:widowControl w:val="0"/>
        <w:suppressAutoHyphens/>
        <w:autoSpaceDE w:val="0"/>
        <w:autoSpaceDN w:val="0"/>
        <w:adjustRightInd w:val="0"/>
        <w:jc w:val="center"/>
        <w:textAlignment w:val="center"/>
        <w:rPr>
          <w:rFonts w:ascii="Arial" w:eastAsia="Times New Roman" w:hAnsi="Arial" w:cs="Arial"/>
          <w:color w:val="1F1E5C"/>
          <w:sz w:val="16"/>
          <w:szCs w:val="16"/>
        </w:rPr>
      </w:pPr>
    </w:p>
    <w:p w14:paraId="301AF84C" w14:textId="77777777" w:rsidR="00DC0D53" w:rsidRPr="008A239F" w:rsidRDefault="00901583" w:rsidP="00E766A1">
      <w:pPr>
        <w:widowControl w:val="0"/>
        <w:suppressAutoHyphens/>
        <w:autoSpaceDE w:val="0"/>
        <w:autoSpaceDN w:val="0"/>
        <w:adjustRightInd w:val="0"/>
        <w:jc w:val="center"/>
        <w:textAlignment w:val="center"/>
        <w:rPr>
          <w:rFonts w:ascii="Arial" w:hAnsi="Arial" w:cs="Arial"/>
          <w:b/>
          <w:i/>
          <w:iCs/>
          <w:color w:val="943634"/>
          <w:sz w:val="16"/>
          <w:szCs w:val="16"/>
          <w:u w:color="003366"/>
        </w:rPr>
      </w:pPr>
      <w:r w:rsidRPr="008A239F">
        <w:rPr>
          <w:rFonts w:ascii="Arial" w:eastAsia="Times New Roman" w:hAnsi="Arial" w:cs="Arial"/>
          <w:i/>
          <w:iCs/>
          <w:color w:val="1F1E5C"/>
          <w:sz w:val="16"/>
          <w:szCs w:val="16"/>
          <w:u w:color="003366"/>
        </w:rPr>
        <w:t>The ideas presented in this document do not represent official positions of</w:t>
      </w:r>
      <w:r w:rsidR="00AF3652" w:rsidRPr="008A239F">
        <w:rPr>
          <w:rFonts w:ascii="Arial" w:eastAsia="Times New Roman" w:hAnsi="Arial" w:cs="Arial"/>
          <w:i/>
          <w:iCs/>
          <w:color w:val="1F1E5C"/>
          <w:sz w:val="16"/>
          <w:szCs w:val="16"/>
          <w:u w:color="003366"/>
        </w:rPr>
        <w:t xml:space="preserve"> the </w:t>
      </w:r>
      <w:r w:rsidRPr="008A239F">
        <w:rPr>
          <w:rFonts w:ascii="Arial" w:eastAsia="Times New Roman" w:hAnsi="Arial" w:cs="Arial"/>
          <w:i/>
          <w:iCs/>
          <w:color w:val="1F1E5C"/>
          <w:sz w:val="16"/>
          <w:szCs w:val="16"/>
          <w:u w:color="003366"/>
        </w:rPr>
        <w:t>Mercatus Center or George Mason University.</w:t>
      </w:r>
    </w:p>
    <w:sectPr w:rsidR="00DC0D53" w:rsidRPr="008A239F" w:rsidSect="00A92A0D">
      <w:headerReference w:type="first" r:id="rId32"/>
      <w:endnotePr>
        <w:numFmt w:val="decimal"/>
      </w:endnotePr>
      <w:pgSz w:w="12240" w:h="15840" w:code="1"/>
      <w:pgMar w:top="1008" w:right="1080" w:bottom="1440" w:left="1080" w:header="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F7E7A" w14:textId="77777777" w:rsidR="00010BED" w:rsidRDefault="00010BED" w:rsidP="00656A9C">
      <w:r>
        <w:separator/>
      </w:r>
    </w:p>
  </w:endnote>
  <w:endnote w:type="continuationSeparator" w:id="0">
    <w:p w14:paraId="7F353320" w14:textId="77777777" w:rsidR="00010BED" w:rsidRDefault="00010BED" w:rsidP="0065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Mercury Text G 2">
    <w:altName w:val="Mercury Text G 2"/>
    <w:panose1 w:val="00000000000000000000"/>
    <w:charset w:val="00"/>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FoundrySans-Medium">
    <w:panose1 w:val="04000600000000000000"/>
    <w:charset w:val="00"/>
    <w:family w:val="auto"/>
    <w:notTrueType/>
    <w:pitch w:val="variable"/>
    <w:sig w:usb0="00000003" w:usb1="00000000" w:usb2="00000000" w:usb3="00000000" w:csb0="00000001" w:csb1="00000000"/>
  </w:font>
  <w:font w:name="MercuryTextG2-Roman">
    <w:panose1 w:val="00000000000000000000"/>
    <w:charset w:val="00"/>
    <w:family w:val="auto"/>
    <w:notTrueType/>
    <w:pitch w:val="variable"/>
    <w:sig w:usb0="00000003" w:usb1="00000000" w:usb2="00000000" w:usb3="00000000" w:csb0="00000001" w:csb1="00000000"/>
  </w:font>
  <w:font w:name="FoundrySans-Normal">
    <w:altName w:val="Blackadder ITC"/>
    <w:panose1 w:val="04000500000000000000"/>
    <w:charset w:val="00"/>
    <w:family w:val="auto"/>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Foundry Sans Medium">
    <w:altName w:val="Foundry Sans Medium"/>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44737" w14:textId="77777777" w:rsidR="00010BED" w:rsidRDefault="00010BED" w:rsidP="00656A9C">
      <w:r>
        <w:separator/>
      </w:r>
    </w:p>
  </w:footnote>
  <w:footnote w:type="continuationSeparator" w:id="0">
    <w:p w14:paraId="2B0BF3F1" w14:textId="77777777" w:rsidR="00010BED" w:rsidRDefault="00010BED" w:rsidP="00656A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8DC1B" w14:textId="77777777" w:rsidR="00641A34" w:rsidRDefault="00641A34">
    <w:pPr>
      <w:pStyle w:val="Header"/>
      <w:rPr>
        <w:b/>
      </w:rPr>
    </w:pPr>
  </w:p>
  <w:p w14:paraId="0840DD44" w14:textId="77777777" w:rsidR="00641A34" w:rsidRDefault="00641A34">
    <w:pPr>
      <w:pStyle w:val="Header"/>
      <w:rPr>
        <w:b/>
      </w:rPr>
    </w:pPr>
  </w:p>
  <w:p w14:paraId="3B752AEE" w14:textId="77777777" w:rsidR="00641A34" w:rsidRDefault="00641A34">
    <w:pPr>
      <w:pStyle w:val="Header"/>
      <w:rPr>
        <w:b/>
      </w:rPr>
    </w:pPr>
  </w:p>
  <w:p w14:paraId="18FCD344" w14:textId="77777777" w:rsidR="00641A34" w:rsidRPr="00A03A01" w:rsidRDefault="00641A34">
    <w:pPr>
      <w:pStyle w:val="Header"/>
      <w:rPr>
        <w:b/>
      </w:rPr>
    </w:pPr>
    <w:r>
      <w:rPr>
        <w:noProof/>
      </w:rPr>
      <w:drawing>
        <wp:inline distT="0" distB="0" distL="0" distR="0" wp14:anchorId="1612762F" wp14:editId="5D4CB965">
          <wp:extent cx="6088380" cy="1432560"/>
          <wp:effectExtent l="19050" t="0" r="7620" b="0"/>
          <wp:docPr id="1" name="Picture 11" descr="mercatusre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rcatusresearch.jpg"/>
                  <pic:cNvPicPr>
                    <a:picLocks noChangeAspect="1" noChangeArrowheads="1"/>
                  </pic:cNvPicPr>
                </pic:nvPicPr>
                <pic:blipFill>
                  <a:blip r:embed="rId1"/>
                  <a:srcRect/>
                  <a:stretch>
                    <a:fillRect/>
                  </a:stretch>
                </pic:blipFill>
                <pic:spPr bwMode="auto">
                  <a:xfrm>
                    <a:off x="0" y="0"/>
                    <a:ext cx="6088380" cy="14325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58A3"/>
    <w:multiLevelType w:val="hybridMultilevel"/>
    <w:tmpl w:val="673A9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5383D"/>
    <w:multiLevelType w:val="hybridMultilevel"/>
    <w:tmpl w:val="735C06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02721"/>
    <w:multiLevelType w:val="hybridMultilevel"/>
    <w:tmpl w:val="EB28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A7F67"/>
    <w:multiLevelType w:val="hybridMultilevel"/>
    <w:tmpl w:val="B680B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411D62"/>
    <w:multiLevelType w:val="hybridMultilevel"/>
    <w:tmpl w:val="0C4AF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D5033"/>
    <w:multiLevelType w:val="hybridMultilevel"/>
    <w:tmpl w:val="1F6266A6"/>
    <w:lvl w:ilvl="0" w:tplc="D938DDF2">
      <w:start w:val="1"/>
      <w:numFmt w:val="bullet"/>
      <w:lvlText w:val=""/>
      <w:lvlJc w:val="left"/>
      <w:pPr>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3B72FA"/>
    <w:multiLevelType w:val="hybridMultilevel"/>
    <w:tmpl w:val="62421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7D6107"/>
    <w:multiLevelType w:val="hybridMultilevel"/>
    <w:tmpl w:val="14D8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4D0615"/>
    <w:multiLevelType w:val="hybridMultilevel"/>
    <w:tmpl w:val="21A0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B24AFD"/>
    <w:multiLevelType w:val="hybridMultilevel"/>
    <w:tmpl w:val="B50C2C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423EA2"/>
    <w:multiLevelType w:val="hybridMultilevel"/>
    <w:tmpl w:val="C2F00A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AA23AC"/>
    <w:multiLevelType w:val="hybridMultilevel"/>
    <w:tmpl w:val="24761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38291F"/>
    <w:multiLevelType w:val="hybridMultilevel"/>
    <w:tmpl w:val="A81C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D118A5"/>
    <w:multiLevelType w:val="hybridMultilevel"/>
    <w:tmpl w:val="981E5E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FC402F1"/>
    <w:multiLevelType w:val="hybridMultilevel"/>
    <w:tmpl w:val="B44EBFBA"/>
    <w:lvl w:ilvl="0" w:tplc="D0A4C972">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C01254"/>
    <w:multiLevelType w:val="hybridMultilevel"/>
    <w:tmpl w:val="2738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9D2050"/>
    <w:multiLevelType w:val="hybridMultilevel"/>
    <w:tmpl w:val="AA563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9C2697"/>
    <w:multiLevelType w:val="hybridMultilevel"/>
    <w:tmpl w:val="5C98C7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B50C7E"/>
    <w:multiLevelType w:val="hybridMultilevel"/>
    <w:tmpl w:val="E0222A2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F31558D"/>
    <w:multiLevelType w:val="hybridMultilevel"/>
    <w:tmpl w:val="A88CB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39B2CBA"/>
    <w:multiLevelType w:val="hybridMultilevel"/>
    <w:tmpl w:val="3D7AF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F740DB"/>
    <w:multiLevelType w:val="hybridMultilevel"/>
    <w:tmpl w:val="C812E6F6"/>
    <w:lvl w:ilvl="0" w:tplc="547A3FEC">
      <w:start w:val="3"/>
      <w:numFmt w:val="decimal"/>
      <w:lvlText w:val="%1)"/>
      <w:lvlJc w:val="left"/>
      <w:pPr>
        <w:ind w:left="360" w:hanging="360"/>
      </w:pPr>
      <w:rPr>
        <w:rFonts w:ascii="Mercury Text G 2" w:hAnsi="Mercury Text G 2" w:cs="Mercury Text G 2"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A2919B4"/>
    <w:multiLevelType w:val="hybridMultilevel"/>
    <w:tmpl w:val="3A3A2D76"/>
    <w:lvl w:ilvl="0" w:tplc="04090001">
      <w:start w:val="1"/>
      <w:numFmt w:val="bullet"/>
      <w:lvlText w:val=""/>
      <w:lvlJc w:val="left"/>
      <w:pPr>
        <w:ind w:left="336" w:hanging="360"/>
      </w:pPr>
      <w:rPr>
        <w:rFonts w:ascii="Symbol" w:hAnsi="Symbol" w:hint="default"/>
      </w:rPr>
    </w:lvl>
    <w:lvl w:ilvl="1" w:tplc="04090003" w:tentative="1">
      <w:start w:val="1"/>
      <w:numFmt w:val="bullet"/>
      <w:lvlText w:val="o"/>
      <w:lvlJc w:val="left"/>
      <w:pPr>
        <w:ind w:left="1056" w:hanging="360"/>
      </w:pPr>
      <w:rPr>
        <w:rFonts w:ascii="Courier New" w:hAnsi="Courier New" w:cs="Courier New" w:hint="default"/>
      </w:rPr>
    </w:lvl>
    <w:lvl w:ilvl="2" w:tplc="04090005" w:tentative="1">
      <w:start w:val="1"/>
      <w:numFmt w:val="bullet"/>
      <w:lvlText w:val=""/>
      <w:lvlJc w:val="left"/>
      <w:pPr>
        <w:ind w:left="1776" w:hanging="360"/>
      </w:pPr>
      <w:rPr>
        <w:rFonts w:ascii="Wingdings" w:hAnsi="Wingdings" w:hint="default"/>
      </w:rPr>
    </w:lvl>
    <w:lvl w:ilvl="3" w:tplc="04090001" w:tentative="1">
      <w:start w:val="1"/>
      <w:numFmt w:val="bullet"/>
      <w:lvlText w:val=""/>
      <w:lvlJc w:val="left"/>
      <w:pPr>
        <w:ind w:left="2496" w:hanging="360"/>
      </w:pPr>
      <w:rPr>
        <w:rFonts w:ascii="Symbol" w:hAnsi="Symbol" w:hint="default"/>
      </w:rPr>
    </w:lvl>
    <w:lvl w:ilvl="4" w:tplc="04090003" w:tentative="1">
      <w:start w:val="1"/>
      <w:numFmt w:val="bullet"/>
      <w:lvlText w:val="o"/>
      <w:lvlJc w:val="left"/>
      <w:pPr>
        <w:ind w:left="3216" w:hanging="360"/>
      </w:pPr>
      <w:rPr>
        <w:rFonts w:ascii="Courier New" w:hAnsi="Courier New" w:cs="Courier New" w:hint="default"/>
      </w:rPr>
    </w:lvl>
    <w:lvl w:ilvl="5" w:tplc="04090005" w:tentative="1">
      <w:start w:val="1"/>
      <w:numFmt w:val="bullet"/>
      <w:lvlText w:val=""/>
      <w:lvlJc w:val="left"/>
      <w:pPr>
        <w:ind w:left="3936" w:hanging="360"/>
      </w:pPr>
      <w:rPr>
        <w:rFonts w:ascii="Wingdings" w:hAnsi="Wingdings" w:hint="default"/>
      </w:rPr>
    </w:lvl>
    <w:lvl w:ilvl="6" w:tplc="04090001" w:tentative="1">
      <w:start w:val="1"/>
      <w:numFmt w:val="bullet"/>
      <w:lvlText w:val=""/>
      <w:lvlJc w:val="left"/>
      <w:pPr>
        <w:ind w:left="4656" w:hanging="360"/>
      </w:pPr>
      <w:rPr>
        <w:rFonts w:ascii="Symbol" w:hAnsi="Symbol" w:hint="default"/>
      </w:rPr>
    </w:lvl>
    <w:lvl w:ilvl="7" w:tplc="04090003" w:tentative="1">
      <w:start w:val="1"/>
      <w:numFmt w:val="bullet"/>
      <w:lvlText w:val="o"/>
      <w:lvlJc w:val="left"/>
      <w:pPr>
        <w:ind w:left="5376" w:hanging="360"/>
      </w:pPr>
      <w:rPr>
        <w:rFonts w:ascii="Courier New" w:hAnsi="Courier New" w:cs="Courier New" w:hint="default"/>
      </w:rPr>
    </w:lvl>
    <w:lvl w:ilvl="8" w:tplc="04090005" w:tentative="1">
      <w:start w:val="1"/>
      <w:numFmt w:val="bullet"/>
      <w:lvlText w:val=""/>
      <w:lvlJc w:val="left"/>
      <w:pPr>
        <w:ind w:left="6096" w:hanging="360"/>
      </w:pPr>
      <w:rPr>
        <w:rFonts w:ascii="Wingdings" w:hAnsi="Wingdings" w:hint="default"/>
      </w:rPr>
    </w:lvl>
  </w:abstractNum>
  <w:abstractNum w:abstractNumId="23">
    <w:nsid w:val="5DDC1D05"/>
    <w:multiLevelType w:val="hybridMultilevel"/>
    <w:tmpl w:val="2448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0375D5"/>
    <w:multiLevelType w:val="hybridMultilevel"/>
    <w:tmpl w:val="96748BFA"/>
    <w:lvl w:ilvl="0" w:tplc="152C85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1567F7"/>
    <w:multiLevelType w:val="hybridMultilevel"/>
    <w:tmpl w:val="57DE3FC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nsid w:val="66A63C36"/>
    <w:multiLevelType w:val="hybridMultilevel"/>
    <w:tmpl w:val="2816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5624E9"/>
    <w:multiLevelType w:val="hybridMultilevel"/>
    <w:tmpl w:val="34620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F67C49"/>
    <w:multiLevelType w:val="hybridMultilevel"/>
    <w:tmpl w:val="597AF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B8702F"/>
    <w:multiLevelType w:val="hybridMultilevel"/>
    <w:tmpl w:val="645E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D95AAD"/>
    <w:multiLevelType w:val="hybridMultilevel"/>
    <w:tmpl w:val="6ECCE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657266"/>
    <w:multiLevelType w:val="hybridMultilevel"/>
    <w:tmpl w:val="015C7D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11"/>
  </w:num>
  <w:num w:numId="3">
    <w:abstractNumId w:val="4"/>
  </w:num>
  <w:num w:numId="4">
    <w:abstractNumId w:val="16"/>
  </w:num>
  <w:num w:numId="5">
    <w:abstractNumId w:val="22"/>
  </w:num>
  <w:num w:numId="6">
    <w:abstractNumId w:val="28"/>
  </w:num>
  <w:num w:numId="7">
    <w:abstractNumId w:val="0"/>
  </w:num>
  <w:num w:numId="8">
    <w:abstractNumId w:val="15"/>
  </w:num>
  <w:num w:numId="9">
    <w:abstractNumId w:val="26"/>
  </w:num>
  <w:num w:numId="10">
    <w:abstractNumId w:val="24"/>
  </w:num>
  <w:num w:numId="11">
    <w:abstractNumId w:val="14"/>
  </w:num>
  <w:num w:numId="12">
    <w:abstractNumId w:val="12"/>
  </w:num>
  <w:num w:numId="13">
    <w:abstractNumId w:val="10"/>
  </w:num>
  <w:num w:numId="14">
    <w:abstractNumId w:val="9"/>
  </w:num>
  <w:num w:numId="15">
    <w:abstractNumId w:val="21"/>
  </w:num>
  <w:num w:numId="16">
    <w:abstractNumId w:val="18"/>
  </w:num>
  <w:num w:numId="17">
    <w:abstractNumId w:val="5"/>
  </w:num>
  <w:num w:numId="18">
    <w:abstractNumId w:val="1"/>
  </w:num>
  <w:num w:numId="19">
    <w:abstractNumId w:val="20"/>
  </w:num>
  <w:num w:numId="20">
    <w:abstractNumId w:val="3"/>
  </w:num>
  <w:num w:numId="21">
    <w:abstractNumId w:val="30"/>
  </w:num>
  <w:num w:numId="22">
    <w:abstractNumId w:val="17"/>
  </w:num>
  <w:num w:numId="23">
    <w:abstractNumId w:val="31"/>
  </w:num>
  <w:num w:numId="24">
    <w:abstractNumId w:val="29"/>
  </w:num>
  <w:num w:numId="25">
    <w:abstractNumId w:val="6"/>
  </w:num>
  <w:num w:numId="26">
    <w:abstractNumId w:val="13"/>
  </w:num>
  <w:num w:numId="27">
    <w:abstractNumId w:val="19"/>
  </w:num>
  <w:num w:numId="28">
    <w:abstractNumId w:val="7"/>
  </w:num>
  <w:num w:numId="29">
    <w:abstractNumId w:val="27"/>
  </w:num>
  <w:num w:numId="30">
    <w:abstractNumId w:val="23"/>
  </w:num>
  <w:num w:numId="31">
    <w:abstractNumId w:val="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91C"/>
    <w:rsid w:val="000000F3"/>
    <w:rsid w:val="000003CA"/>
    <w:rsid w:val="0000231D"/>
    <w:rsid w:val="00010BED"/>
    <w:rsid w:val="00016623"/>
    <w:rsid w:val="00016A9E"/>
    <w:rsid w:val="0002120A"/>
    <w:rsid w:val="0002749C"/>
    <w:rsid w:val="00031686"/>
    <w:rsid w:val="0003400E"/>
    <w:rsid w:val="0003508B"/>
    <w:rsid w:val="00042B3B"/>
    <w:rsid w:val="00044BB9"/>
    <w:rsid w:val="0004660E"/>
    <w:rsid w:val="00054417"/>
    <w:rsid w:val="00066C08"/>
    <w:rsid w:val="000729C9"/>
    <w:rsid w:val="0007493A"/>
    <w:rsid w:val="0009108F"/>
    <w:rsid w:val="00091181"/>
    <w:rsid w:val="0009227B"/>
    <w:rsid w:val="000937B6"/>
    <w:rsid w:val="000945FB"/>
    <w:rsid w:val="00095C36"/>
    <w:rsid w:val="0009605D"/>
    <w:rsid w:val="000A25F2"/>
    <w:rsid w:val="000A3981"/>
    <w:rsid w:val="000A41AA"/>
    <w:rsid w:val="000A6133"/>
    <w:rsid w:val="000B7599"/>
    <w:rsid w:val="000C022D"/>
    <w:rsid w:val="000C1D85"/>
    <w:rsid w:val="000D2B33"/>
    <w:rsid w:val="000E0DFA"/>
    <w:rsid w:val="000F0E52"/>
    <w:rsid w:val="000F3C8E"/>
    <w:rsid w:val="000F5FF0"/>
    <w:rsid w:val="000F65ED"/>
    <w:rsid w:val="00100E59"/>
    <w:rsid w:val="001012B1"/>
    <w:rsid w:val="001036EE"/>
    <w:rsid w:val="00103F1B"/>
    <w:rsid w:val="00104456"/>
    <w:rsid w:val="00104623"/>
    <w:rsid w:val="0010775D"/>
    <w:rsid w:val="00111F1A"/>
    <w:rsid w:val="001377B3"/>
    <w:rsid w:val="00137F92"/>
    <w:rsid w:val="00142481"/>
    <w:rsid w:val="00144F04"/>
    <w:rsid w:val="00144FA3"/>
    <w:rsid w:val="00147E15"/>
    <w:rsid w:val="00152FD4"/>
    <w:rsid w:val="001566C1"/>
    <w:rsid w:val="00157712"/>
    <w:rsid w:val="00166718"/>
    <w:rsid w:val="0017343D"/>
    <w:rsid w:val="0017395F"/>
    <w:rsid w:val="00175077"/>
    <w:rsid w:val="00177A52"/>
    <w:rsid w:val="00177B01"/>
    <w:rsid w:val="0018049B"/>
    <w:rsid w:val="001820B5"/>
    <w:rsid w:val="00184648"/>
    <w:rsid w:val="00184673"/>
    <w:rsid w:val="00187C0B"/>
    <w:rsid w:val="00190B79"/>
    <w:rsid w:val="001911FD"/>
    <w:rsid w:val="001915E4"/>
    <w:rsid w:val="00192A90"/>
    <w:rsid w:val="001952D8"/>
    <w:rsid w:val="00196626"/>
    <w:rsid w:val="001A00FC"/>
    <w:rsid w:val="001A2E25"/>
    <w:rsid w:val="001A381A"/>
    <w:rsid w:val="001A56B6"/>
    <w:rsid w:val="001A591C"/>
    <w:rsid w:val="001B7D72"/>
    <w:rsid w:val="001B7FA8"/>
    <w:rsid w:val="001C421E"/>
    <w:rsid w:val="001D5BC3"/>
    <w:rsid w:val="001D639D"/>
    <w:rsid w:val="001D696D"/>
    <w:rsid w:val="001D7110"/>
    <w:rsid w:val="001D7F80"/>
    <w:rsid w:val="001E08C0"/>
    <w:rsid w:val="001E10D8"/>
    <w:rsid w:val="001E34B0"/>
    <w:rsid w:val="001E7C3C"/>
    <w:rsid w:val="001F2023"/>
    <w:rsid w:val="001F2417"/>
    <w:rsid w:val="001F29DA"/>
    <w:rsid w:val="001F6F56"/>
    <w:rsid w:val="001F75C2"/>
    <w:rsid w:val="0020273A"/>
    <w:rsid w:val="002031A9"/>
    <w:rsid w:val="00203B97"/>
    <w:rsid w:val="00204301"/>
    <w:rsid w:val="002059AC"/>
    <w:rsid w:val="0020649B"/>
    <w:rsid w:val="002128A7"/>
    <w:rsid w:val="00212D27"/>
    <w:rsid w:val="00213381"/>
    <w:rsid w:val="00217742"/>
    <w:rsid w:val="00217BE2"/>
    <w:rsid w:val="002212BA"/>
    <w:rsid w:val="002239E2"/>
    <w:rsid w:val="0022475A"/>
    <w:rsid w:val="00226659"/>
    <w:rsid w:val="00230A11"/>
    <w:rsid w:val="00232685"/>
    <w:rsid w:val="00235090"/>
    <w:rsid w:val="002361F8"/>
    <w:rsid w:val="00236E46"/>
    <w:rsid w:val="002410FA"/>
    <w:rsid w:val="002460DD"/>
    <w:rsid w:val="00254242"/>
    <w:rsid w:val="002602DD"/>
    <w:rsid w:val="00260EAF"/>
    <w:rsid w:val="002610B5"/>
    <w:rsid w:val="0026377A"/>
    <w:rsid w:val="00264E7A"/>
    <w:rsid w:val="00275D81"/>
    <w:rsid w:val="00276FAF"/>
    <w:rsid w:val="002810D8"/>
    <w:rsid w:val="0028215D"/>
    <w:rsid w:val="00282A82"/>
    <w:rsid w:val="00283320"/>
    <w:rsid w:val="00287094"/>
    <w:rsid w:val="002871FC"/>
    <w:rsid w:val="00290680"/>
    <w:rsid w:val="00296E41"/>
    <w:rsid w:val="002A5A9E"/>
    <w:rsid w:val="002B0569"/>
    <w:rsid w:val="002B5046"/>
    <w:rsid w:val="002B5A52"/>
    <w:rsid w:val="002B5CF6"/>
    <w:rsid w:val="002B7453"/>
    <w:rsid w:val="002C6B54"/>
    <w:rsid w:val="002C740C"/>
    <w:rsid w:val="002D1B3E"/>
    <w:rsid w:val="002D1B69"/>
    <w:rsid w:val="002D73F8"/>
    <w:rsid w:val="002D77C1"/>
    <w:rsid w:val="002E050A"/>
    <w:rsid w:val="002E13C3"/>
    <w:rsid w:val="002E5036"/>
    <w:rsid w:val="002E7B06"/>
    <w:rsid w:val="002F12BB"/>
    <w:rsid w:val="00301A16"/>
    <w:rsid w:val="00301D2C"/>
    <w:rsid w:val="003052D9"/>
    <w:rsid w:val="00306748"/>
    <w:rsid w:val="0031467F"/>
    <w:rsid w:val="00321E82"/>
    <w:rsid w:val="00325795"/>
    <w:rsid w:val="00330613"/>
    <w:rsid w:val="00330FEA"/>
    <w:rsid w:val="00334782"/>
    <w:rsid w:val="0034243D"/>
    <w:rsid w:val="0034757C"/>
    <w:rsid w:val="00347F59"/>
    <w:rsid w:val="003501DF"/>
    <w:rsid w:val="00350C58"/>
    <w:rsid w:val="0035188A"/>
    <w:rsid w:val="003543B1"/>
    <w:rsid w:val="00366ADD"/>
    <w:rsid w:val="00371393"/>
    <w:rsid w:val="00373C1B"/>
    <w:rsid w:val="00377856"/>
    <w:rsid w:val="00384484"/>
    <w:rsid w:val="0039014B"/>
    <w:rsid w:val="003901EB"/>
    <w:rsid w:val="00390DD8"/>
    <w:rsid w:val="00392011"/>
    <w:rsid w:val="003939F3"/>
    <w:rsid w:val="00394536"/>
    <w:rsid w:val="003A2431"/>
    <w:rsid w:val="003A3CAC"/>
    <w:rsid w:val="003B022B"/>
    <w:rsid w:val="003B389E"/>
    <w:rsid w:val="003B5251"/>
    <w:rsid w:val="003C0BE8"/>
    <w:rsid w:val="003C1236"/>
    <w:rsid w:val="003C3C7B"/>
    <w:rsid w:val="003C4CAB"/>
    <w:rsid w:val="003D084F"/>
    <w:rsid w:val="003D2EAF"/>
    <w:rsid w:val="003D5FBC"/>
    <w:rsid w:val="003E1023"/>
    <w:rsid w:val="003E1549"/>
    <w:rsid w:val="003E6073"/>
    <w:rsid w:val="003E6907"/>
    <w:rsid w:val="003F2C49"/>
    <w:rsid w:val="003F7174"/>
    <w:rsid w:val="00400F30"/>
    <w:rsid w:val="00415BBC"/>
    <w:rsid w:val="004172C7"/>
    <w:rsid w:val="00417804"/>
    <w:rsid w:val="00421922"/>
    <w:rsid w:val="00423F98"/>
    <w:rsid w:val="00424BFC"/>
    <w:rsid w:val="00425958"/>
    <w:rsid w:val="00426BE5"/>
    <w:rsid w:val="004270C0"/>
    <w:rsid w:val="00427F15"/>
    <w:rsid w:val="00430890"/>
    <w:rsid w:val="00430A63"/>
    <w:rsid w:val="0043672B"/>
    <w:rsid w:val="00437098"/>
    <w:rsid w:val="00440A3E"/>
    <w:rsid w:val="00450A59"/>
    <w:rsid w:val="004632CE"/>
    <w:rsid w:val="004634EB"/>
    <w:rsid w:val="0046355C"/>
    <w:rsid w:val="00463A74"/>
    <w:rsid w:val="00465AF3"/>
    <w:rsid w:val="00466074"/>
    <w:rsid w:val="00471777"/>
    <w:rsid w:val="00473E95"/>
    <w:rsid w:val="004751D3"/>
    <w:rsid w:val="0047601F"/>
    <w:rsid w:val="00487FDF"/>
    <w:rsid w:val="0049056C"/>
    <w:rsid w:val="00495467"/>
    <w:rsid w:val="004A2617"/>
    <w:rsid w:val="004A4005"/>
    <w:rsid w:val="004A43AF"/>
    <w:rsid w:val="004A53FD"/>
    <w:rsid w:val="004A64E0"/>
    <w:rsid w:val="004B09E0"/>
    <w:rsid w:val="004B0F9D"/>
    <w:rsid w:val="004B480E"/>
    <w:rsid w:val="004B5011"/>
    <w:rsid w:val="004C20FF"/>
    <w:rsid w:val="004C39A2"/>
    <w:rsid w:val="004C667B"/>
    <w:rsid w:val="004C6966"/>
    <w:rsid w:val="004C7E82"/>
    <w:rsid w:val="004D178B"/>
    <w:rsid w:val="004D1C69"/>
    <w:rsid w:val="004E0D0A"/>
    <w:rsid w:val="004E232A"/>
    <w:rsid w:val="00500AAE"/>
    <w:rsid w:val="005014DE"/>
    <w:rsid w:val="0050236E"/>
    <w:rsid w:val="005123AE"/>
    <w:rsid w:val="005167C5"/>
    <w:rsid w:val="00523186"/>
    <w:rsid w:val="00530586"/>
    <w:rsid w:val="00530E34"/>
    <w:rsid w:val="00531DE9"/>
    <w:rsid w:val="0053235F"/>
    <w:rsid w:val="00532A25"/>
    <w:rsid w:val="00532CEF"/>
    <w:rsid w:val="00540A5A"/>
    <w:rsid w:val="0054218A"/>
    <w:rsid w:val="00542281"/>
    <w:rsid w:val="00544903"/>
    <w:rsid w:val="00545046"/>
    <w:rsid w:val="00546454"/>
    <w:rsid w:val="00550523"/>
    <w:rsid w:val="005536BB"/>
    <w:rsid w:val="005543DF"/>
    <w:rsid w:val="00554405"/>
    <w:rsid w:val="00555B14"/>
    <w:rsid w:val="00555B20"/>
    <w:rsid w:val="0056029A"/>
    <w:rsid w:val="00564B83"/>
    <w:rsid w:val="00564EB8"/>
    <w:rsid w:val="0056654B"/>
    <w:rsid w:val="00571543"/>
    <w:rsid w:val="00572B76"/>
    <w:rsid w:val="005800CE"/>
    <w:rsid w:val="0058010B"/>
    <w:rsid w:val="00582E2A"/>
    <w:rsid w:val="005929BF"/>
    <w:rsid w:val="0059314F"/>
    <w:rsid w:val="00593DC6"/>
    <w:rsid w:val="005A1B1F"/>
    <w:rsid w:val="005A1F9F"/>
    <w:rsid w:val="005A2076"/>
    <w:rsid w:val="005A4F32"/>
    <w:rsid w:val="005A4F93"/>
    <w:rsid w:val="005A6E96"/>
    <w:rsid w:val="005B23F6"/>
    <w:rsid w:val="005B3E62"/>
    <w:rsid w:val="005B400A"/>
    <w:rsid w:val="005B6F85"/>
    <w:rsid w:val="005B7870"/>
    <w:rsid w:val="005C7792"/>
    <w:rsid w:val="005C77FB"/>
    <w:rsid w:val="005D37CD"/>
    <w:rsid w:val="005D71DA"/>
    <w:rsid w:val="005E4654"/>
    <w:rsid w:val="005E4667"/>
    <w:rsid w:val="005E604C"/>
    <w:rsid w:val="005E7AED"/>
    <w:rsid w:val="005F5DA6"/>
    <w:rsid w:val="005F63FF"/>
    <w:rsid w:val="00601D0C"/>
    <w:rsid w:val="006110B6"/>
    <w:rsid w:val="006119D2"/>
    <w:rsid w:val="00611C2E"/>
    <w:rsid w:val="00613E53"/>
    <w:rsid w:val="006210BD"/>
    <w:rsid w:val="006234D8"/>
    <w:rsid w:val="006251FA"/>
    <w:rsid w:val="00627EA3"/>
    <w:rsid w:val="0063095E"/>
    <w:rsid w:val="00635066"/>
    <w:rsid w:val="00635E6E"/>
    <w:rsid w:val="006361CC"/>
    <w:rsid w:val="00637B85"/>
    <w:rsid w:val="00641658"/>
    <w:rsid w:val="00641A34"/>
    <w:rsid w:val="00643B02"/>
    <w:rsid w:val="00646828"/>
    <w:rsid w:val="006478B8"/>
    <w:rsid w:val="00653377"/>
    <w:rsid w:val="00653653"/>
    <w:rsid w:val="00654058"/>
    <w:rsid w:val="006540FF"/>
    <w:rsid w:val="006562A2"/>
    <w:rsid w:val="006568F8"/>
    <w:rsid w:val="00656A9C"/>
    <w:rsid w:val="0066192E"/>
    <w:rsid w:val="006663D9"/>
    <w:rsid w:val="0067057B"/>
    <w:rsid w:val="006705CF"/>
    <w:rsid w:val="00674C74"/>
    <w:rsid w:val="00677F10"/>
    <w:rsid w:val="00681AC3"/>
    <w:rsid w:val="00682989"/>
    <w:rsid w:val="00684785"/>
    <w:rsid w:val="00687376"/>
    <w:rsid w:val="00691A8C"/>
    <w:rsid w:val="00692657"/>
    <w:rsid w:val="0069403C"/>
    <w:rsid w:val="006A2084"/>
    <w:rsid w:val="006B07C0"/>
    <w:rsid w:val="006B5744"/>
    <w:rsid w:val="006D07D2"/>
    <w:rsid w:val="006D346F"/>
    <w:rsid w:val="006D48F0"/>
    <w:rsid w:val="006E1157"/>
    <w:rsid w:val="006E1DF3"/>
    <w:rsid w:val="006E1F28"/>
    <w:rsid w:val="006E4ACA"/>
    <w:rsid w:val="006E7E4B"/>
    <w:rsid w:val="006F16EA"/>
    <w:rsid w:val="006F2ECF"/>
    <w:rsid w:val="006F7C1B"/>
    <w:rsid w:val="0070064D"/>
    <w:rsid w:val="00702FAE"/>
    <w:rsid w:val="007039DA"/>
    <w:rsid w:val="00710BD2"/>
    <w:rsid w:val="007137BC"/>
    <w:rsid w:val="0071747E"/>
    <w:rsid w:val="0072464D"/>
    <w:rsid w:val="007306F6"/>
    <w:rsid w:val="00731B2C"/>
    <w:rsid w:val="00737AC6"/>
    <w:rsid w:val="00756F41"/>
    <w:rsid w:val="00760AE3"/>
    <w:rsid w:val="0076779F"/>
    <w:rsid w:val="0077239A"/>
    <w:rsid w:val="00775F87"/>
    <w:rsid w:val="007775A4"/>
    <w:rsid w:val="007830D2"/>
    <w:rsid w:val="00784353"/>
    <w:rsid w:val="00784635"/>
    <w:rsid w:val="0078790F"/>
    <w:rsid w:val="00790D11"/>
    <w:rsid w:val="00793E81"/>
    <w:rsid w:val="00793EF5"/>
    <w:rsid w:val="007A10CC"/>
    <w:rsid w:val="007A3CFB"/>
    <w:rsid w:val="007A4109"/>
    <w:rsid w:val="007A50CD"/>
    <w:rsid w:val="007B18CD"/>
    <w:rsid w:val="007B2507"/>
    <w:rsid w:val="007C774A"/>
    <w:rsid w:val="007D2131"/>
    <w:rsid w:val="007D2CBE"/>
    <w:rsid w:val="007D3230"/>
    <w:rsid w:val="007D34C8"/>
    <w:rsid w:val="007D36A4"/>
    <w:rsid w:val="007E1032"/>
    <w:rsid w:val="007E13DE"/>
    <w:rsid w:val="007E5237"/>
    <w:rsid w:val="007F45F9"/>
    <w:rsid w:val="007F644C"/>
    <w:rsid w:val="0080016E"/>
    <w:rsid w:val="0080043E"/>
    <w:rsid w:val="00805E4E"/>
    <w:rsid w:val="00816D55"/>
    <w:rsid w:val="00817523"/>
    <w:rsid w:val="00820EF6"/>
    <w:rsid w:val="008353AF"/>
    <w:rsid w:val="008377AB"/>
    <w:rsid w:val="00840749"/>
    <w:rsid w:val="00842002"/>
    <w:rsid w:val="00842958"/>
    <w:rsid w:val="00842DBF"/>
    <w:rsid w:val="00842ECC"/>
    <w:rsid w:val="0084357E"/>
    <w:rsid w:val="00845067"/>
    <w:rsid w:val="0085182A"/>
    <w:rsid w:val="00852219"/>
    <w:rsid w:val="00852A77"/>
    <w:rsid w:val="00852ABB"/>
    <w:rsid w:val="008541FC"/>
    <w:rsid w:val="00855E67"/>
    <w:rsid w:val="008569D9"/>
    <w:rsid w:val="008577EF"/>
    <w:rsid w:val="00867302"/>
    <w:rsid w:val="00873CF3"/>
    <w:rsid w:val="00874549"/>
    <w:rsid w:val="008810B7"/>
    <w:rsid w:val="00883D24"/>
    <w:rsid w:val="00887977"/>
    <w:rsid w:val="00890537"/>
    <w:rsid w:val="00891B52"/>
    <w:rsid w:val="00892121"/>
    <w:rsid w:val="008937B9"/>
    <w:rsid w:val="00894205"/>
    <w:rsid w:val="00894D9F"/>
    <w:rsid w:val="008969B7"/>
    <w:rsid w:val="008A22BD"/>
    <w:rsid w:val="008A239F"/>
    <w:rsid w:val="008A3439"/>
    <w:rsid w:val="008A3B9C"/>
    <w:rsid w:val="008C4585"/>
    <w:rsid w:val="008D28EB"/>
    <w:rsid w:val="008D5BA3"/>
    <w:rsid w:val="008E73D4"/>
    <w:rsid w:val="008E76E8"/>
    <w:rsid w:val="008F065F"/>
    <w:rsid w:val="008F1C03"/>
    <w:rsid w:val="008F7193"/>
    <w:rsid w:val="0090135F"/>
    <w:rsid w:val="00901583"/>
    <w:rsid w:val="00910317"/>
    <w:rsid w:val="009145F2"/>
    <w:rsid w:val="00914C33"/>
    <w:rsid w:val="009178DC"/>
    <w:rsid w:val="00921DCC"/>
    <w:rsid w:val="009227BB"/>
    <w:rsid w:val="00923582"/>
    <w:rsid w:val="009276EA"/>
    <w:rsid w:val="00930E5C"/>
    <w:rsid w:val="00937610"/>
    <w:rsid w:val="0094194E"/>
    <w:rsid w:val="009460AA"/>
    <w:rsid w:val="0095592E"/>
    <w:rsid w:val="00962E78"/>
    <w:rsid w:val="00963B7D"/>
    <w:rsid w:val="00963DF3"/>
    <w:rsid w:val="00971EF2"/>
    <w:rsid w:val="009722E4"/>
    <w:rsid w:val="009747F8"/>
    <w:rsid w:val="00977AA9"/>
    <w:rsid w:val="009809BE"/>
    <w:rsid w:val="00982C0E"/>
    <w:rsid w:val="00983AED"/>
    <w:rsid w:val="00987A8A"/>
    <w:rsid w:val="009911E0"/>
    <w:rsid w:val="00992BC3"/>
    <w:rsid w:val="00993104"/>
    <w:rsid w:val="00993635"/>
    <w:rsid w:val="009A20ED"/>
    <w:rsid w:val="009A468C"/>
    <w:rsid w:val="009A4B8E"/>
    <w:rsid w:val="009A7970"/>
    <w:rsid w:val="009B0582"/>
    <w:rsid w:val="009B3F85"/>
    <w:rsid w:val="009B5061"/>
    <w:rsid w:val="009C0FBB"/>
    <w:rsid w:val="009D1580"/>
    <w:rsid w:val="009D5F1F"/>
    <w:rsid w:val="009E0CA9"/>
    <w:rsid w:val="009E1708"/>
    <w:rsid w:val="009E271F"/>
    <w:rsid w:val="009E2917"/>
    <w:rsid w:val="009F2AFB"/>
    <w:rsid w:val="009F4EA8"/>
    <w:rsid w:val="009F4FBE"/>
    <w:rsid w:val="009F6ED9"/>
    <w:rsid w:val="00A00613"/>
    <w:rsid w:val="00A010D7"/>
    <w:rsid w:val="00A02C85"/>
    <w:rsid w:val="00A03A01"/>
    <w:rsid w:val="00A0535F"/>
    <w:rsid w:val="00A07461"/>
    <w:rsid w:val="00A16399"/>
    <w:rsid w:val="00A166DA"/>
    <w:rsid w:val="00A3079B"/>
    <w:rsid w:val="00A31CAB"/>
    <w:rsid w:val="00A332A3"/>
    <w:rsid w:val="00A41CA6"/>
    <w:rsid w:val="00A55F10"/>
    <w:rsid w:val="00A644A3"/>
    <w:rsid w:val="00A72C35"/>
    <w:rsid w:val="00A730B5"/>
    <w:rsid w:val="00A85FDC"/>
    <w:rsid w:val="00A867FC"/>
    <w:rsid w:val="00A86A9E"/>
    <w:rsid w:val="00A90DAF"/>
    <w:rsid w:val="00A92A0D"/>
    <w:rsid w:val="00A94503"/>
    <w:rsid w:val="00A94D11"/>
    <w:rsid w:val="00A97F90"/>
    <w:rsid w:val="00AA0538"/>
    <w:rsid w:val="00AB75DB"/>
    <w:rsid w:val="00AC2355"/>
    <w:rsid w:val="00AD20C9"/>
    <w:rsid w:val="00AD29D2"/>
    <w:rsid w:val="00AE2753"/>
    <w:rsid w:val="00AE31AA"/>
    <w:rsid w:val="00AF3652"/>
    <w:rsid w:val="00B021BD"/>
    <w:rsid w:val="00B046E2"/>
    <w:rsid w:val="00B04DAF"/>
    <w:rsid w:val="00B1230D"/>
    <w:rsid w:val="00B12B90"/>
    <w:rsid w:val="00B1313D"/>
    <w:rsid w:val="00B15B2B"/>
    <w:rsid w:val="00B16CFE"/>
    <w:rsid w:val="00B2486C"/>
    <w:rsid w:val="00B26A86"/>
    <w:rsid w:val="00B26BA3"/>
    <w:rsid w:val="00B26D9B"/>
    <w:rsid w:val="00B27189"/>
    <w:rsid w:val="00B302A7"/>
    <w:rsid w:val="00B346CE"/>
    <w:rsid w:val="00B35E97"/>
    <w:rsid w:val="00B44C6F"/>
    <w:rsid w:val="00B51209"/>
    <w:rsid w:val="00B53D69"/>
    <w:rsid w:val="00B54CCA"/>
    <w:rsid w:val="00B6243B"/>
    <w:rsid w:val="00B641D0"/>
    <w:rsid w:val="00B654BB"/>
    <w:rsid w:val="00B65ACE"/>
    <w:rsid w:val="00B6675D"/>
    <w:rsid w:val="00B71FE6"/>
    <w:rsid w:val="00B73053"/>
    <w:rsid w:val="00B7395D"/>
    <w:rsid w:val="00B76DEE"/>
    <w:rsid w:val="00B85FF0"/>
    <w:rsid w:val="00B926DE"/>
    <w:rsid w:val="00B9417B"/>
    <w:rsid w:val="00B943A6"/>
    <w:rsid w:val="00B94603"/>
    <w:rsid w:val="00B96292"/>
    <w:rsid w:val="00B96B95"/>
    <w:rsid w:val="00BA4A5D"/>
    <w:rsid w:val="00BA746B"/>
    <w:rsid w:val="00BB0F20"/>
    <w:rsid w:val="00BB1C8F"/>
    <w:rsid w:val="00BB3BCD"/>
    <w:rsid w:val="00BB51C1"/>
    <w:rsid w:val="00BB655B"/>
    <w:rsid w:val="00BB78DF"/>
    <w:rsid w:val="00BC1015"/>
    <w:rsid w:val="00BC3B57"/>
    <w:rsid w:val="00BC4B4F"/>
    <w:rsid w:val="00BD0E48"/>
    <w:rsid w:val="00BE2590"/>
    <w:rsid w:val="00BE2A33"/>
    <w:rsid w:val="00BE2B88"/>
    <w:rsid w:val="00BE3FF7"/>
    <w:rsid w:val="00BE4A3C"/>
    <w:rsid w:val="00BF2821"/>
    <w:rsid w:val="00BF76C4"/>
    <w:rsid w:val="00C02400"/>
    <w:rsid w:val="00C05B84"/>
    <w:rsid w:val="00C06D00"/>
    <w:rsid w:val="00C07B81"/>
    <w:rsid w:val="00C10D30"/>
    <w:rsid w:val="00C23382"/>
    <w:rsid w:val="00C2349F"/>
    <w:rsid w:val="00C25A86"/>
    <w:rsid w:val="00C2761B"/>
    <w:rsid w:val="00C3259F"/>
    <w:rsid w:val="00C3389A"/>
    <w:rsid w:val="00C3407B"/>
    <w:rsid w:val="00C372D6"/>
    <w:rsid w:val="00C37ADD"/>
    <w:rsid w:val="00C41FB6"/>
    <w:rsid w:val="00C431A5"/>
    <w:rsid w:val="00C44B28"/>
    <w:rsid w:val="00C4582C"/>
    <w:rsid w:val="00C46D6B"/>
    <w:rsid w:val="00C47A34"/>
    <w:rsid w:val="00C531B8"/>
    <w:rsid w:val="00C54BB4"/>
    <w:rsid w:val="00C610D8"/>
    <w:rsid w:val="00C626D2"/>
    <w:rsid w:val="00C70370"/>
    <w:rsid w:val="00C70C54"/>
    <w:rsid w:val="00C726E3"/>
    <w:rsid w:val="00C75848"/>
    <w:rsid w:val="00C80B33"/>
    <w:rsid w:val="00C810E3"/>
    <w:rsid w:val="00C83C12"/>
    <w:rsid w:val="00C843EE"/>
    <w:rsid w:val="00C853F1"/>
    <w:rsid w:val="00C85A94"/>
    <w:rsid w:val="00C948C6"/>
    <w:rsid w:val="00C94925"/>
    <w:rsid w:val="00CA1A4A"/>
    <w:rsid w:val="00CA20C0"/>
    <w:rsid w:val="00CA2B6E"/>
    <w:rsid w:val="00CA67EE"/>
    <w:rsid w:val="00CA73CF"/>
    <w:rsid w:val="00CB6EEB"/>
    <w:rsid w:val="00CB7452"/>
    <w:rsid w:val="00CC0CA3"/>
    <w:rsid w:val="00CC34CF"/>
    <w:rsid w:val="00CC6212"/>
    <w:rsid w:val="00CD1524"/>
    <w:rsid w:val="00CD3D48"/>
    <w:rsid w:val="00CD514C"/>
    <w:rsid w:val="00CD56DB"/>
    <w:rsid w:val="00CD5E8A"/>
    <w:rsid w:val="00CD6C5D"/>
    <w:rsid w:val="00CE2B67"/>
    <w:rsid w:val="00CE3BA5"/>
    <w:rsid w:val="00CE5431"/>
    <w:rsid w:val="00D00329"/>
    <w:rsid w:val="00D00CB9"/>
    <w:rsid w:val="00D041AE"/>
    <w:rsid w:val="00D04DEE"/>
    <w:rsid w:val="00D0779B"/>
    <w:rsid w:val="00D13A69"/>
    <w:rsid w:val="00D16B95"/>
    <w:rsid w:val="00D16C61"/>
    <w:rsid w:val="00D20DD8"/>
    <w:rsid w:val="00D22245"/>
    <w:rsid w:val="00D27E09"/>
    <w:rsid w:val="00D317D9"/>
    <w:rsid w:val="00D408A1"/>
    <w:rsid w:val="00D443D0"/>
    <w:rsid w:val="00D44AC6"/>
    <w:rsid w:val="00D55F6B"/>
    <w:rsid w:val="00D57253"/>
    <w:rsid w:val="00D57527"/>
    <w:rsid w:val="00D6180A"/>
    <w:rsid w:val="00D62E11"/>
    <w:rsid w:val="00D6541F"/>
    <w:rsid w:val="00D701DB"/>
    <w:rsid w:val="00D7660D"/>
    <w:rsid w:val="00D83FBD"/>
    <w:rsid w:val="00D97086"/>
    <w:rsid w:val="00D978E9"/>
    <w:rsid w:val="00D97A5D"/>
    <w:rsid w:val="00DA2236"/>
    <w:rsid w:val="00DB16BA"/>
    <w:rsid w:val="00DB63E3"/>
    <w:rsid w:val="00DC05C1"/>
    <w:rsid w:val="00DC0D53"/>
    <w:rsid w:val="00DC3117"/>
    <w:rsid w:val="00DC48C8"/>
    <w:rsid w:val="00DC73F1"/>
    <w:rsid w:val="00DD3A7D"/>
    <w:rsid w:val="00DD771B"/>
    <w:rsid w:val="00DE04CD"/>
    <w:rsid w:val="00DE5290"/>
    <w:rsid w:val="00DE64E1"/>
    <w:rsid w:val="00DF365E"/>
    <w:rsid w:val="00DF78BE"/>
    <w:rsid w:val="00E00099"/>
    <w:rsid w:val="00E03F25"/>
    <w:rsid w:val="00E04A0F"/>
    <w:rsid w:val="00E052F6"/>
    <w:rsid w:val="00E14CCB"/>
    <w:rsid w:val="00E23136"/>
    <w:rsid w:val="00E24F88"/>
    <w:rsid w:val="00E32D0E"/>
    <w:rsid w:val="00E34726"/>
    <w:rsid w:val="00E3642A"/>
    <w:rsid w:val="00E364AA"/>
    <w:rsid w:val="00E40DB6"/>
    <w:rsid w:val="00E45D86"/>
    <w:rsid w:val="00E4741B"/>
    <w:rsid w:val="00E52A81"/>
    <w:rsid w:val="00E53283"/>
    <w:rsid w:val="00E5501E"/>
    <w:rsid w:val="00E602A1"/>
    <w:rsid w:val="00E61ED8"/>
    <w:rsid w:val="00E739DC"/>
    <w:rsid w:val="00E73AD9"/>
    <w:rsid w:val="00E73F54"/>
    <w:rsid w:val="00E766A1"/>
    <w:rsid w:val="00E76D77"/>
    <w:rsid w:val="00E81730"/>
    <w:rsid w:val="00E82B16"/>
    <w:rsid w:val="00E92392"/>
    <w:rsid w:val="00E9549C"/>
    <w:rsid w:val="00E95A51"/>
    <w:rsid w:val="00E962A5"/>
    <w:rsid w:val="00EA050D"/>
    <w:rsid w:val="00EA10A0"/>
    <w:rsid w:val="00EA22E1"/>
    <w:rsid w:val="00EB0CF3"/>
    <w:rsid w:val="00EB187D"/>
    <w:rsid w:val="00EB1DB9"/>
    <w:rsid w:val="00EB680D"/>
    <w:rsid w:val="00EB6981"/>
    <w:rsid w:val="00EB7295"/>
    <w:rsid w:val="00EB7961"/>
    <w:rsid w:val="00EB7A18"/>
    <w:rsid w:val="00EC1B14"/>
    <w:rsid w:val="00EC33B1"/>
    <w:rsid w:val="00EC3FE8"/>
    <w:rsid w:val="00EC7E71"/>
    <w:rsid w:val="00ED2FDC"/>
    <w:rsid w:val="00EE0031"/>
    <w:rsid w:val="00EE0F94"/>
    <w:rsid w:val="00EE1215"/>
    <w:rsid w:val="00EE1549"/>
    <w:rsid w:val="00EE4E4D"/>
    <w:rsid w:val="00EF01B1"/>
    <w:rsid w:val="00F0002C"/>
    <w:rsid w:val="00F0147D"/>
    <w:rsid w:val="00F11CB3"/>
    <w:rsid w:val="00F1287A"/>
    <w:rsid w:val="00F165C5"/>
    <w:rsid w:val="00F22C59"/>
    <w:rsid w:val="00F24606"/>
    <w:rsid w:val="00F334E6"/>
    <w:rsid w:val="00F34251"/>
    <w:rsid w:val="00F3675F"/>
    <w:rsid w:val="00F40714"/>
    <w:rsid w:val="00F422CC"/>
    <w:rsid w:val="00F43371"/>
    <w:rsid w:val="00F4396F"/>
    <w:rsid w:val="00F43A6E"/>
    <w:rsid w:val="00F44081"/>
    <w:rsid w:val="00F47EDB"/>
    <w:rsid w:val="00F50439"/>
    <w:rsid w:val="00F55D76"/>
    <w:rsid w:val="00F56436"/>
    <w:rsid w:val="00F649C8"/>
    <w:rsid w:val="00F750FE"/>
    <w:rsid w:val="00F80454"/>
    <w:rsid w:val="00F81C82"/>
    <w:rsid w:val="00F854B8"/>
    <w:rsid w:val="00F8559D"/>
    <w:rsid w:val="00F86147"/>
    <w:rsid w:val="00F903C1"/>
    <w:rsid w:val="00F92355"/>
    <w:rsid w:val="00F962C9"/>
    <w:rsid w:val="00FB0D15"/>
    <w:rsid w:val="00FB24CC"/>
    <w:rsid w:val="00FB24D5"/>
    <w:rsid w:val="00FC0A4D"/>
    <w:rsid w:val="00FC0CEF"/>
    <w:rsid w:val="00FC1012"/>
    <w:rsid w:val="00FC213B"/>
    <w:rsid w:val="00FC4DC3"/>
    <w:rsid w:val="00FC77E1"/>
    <w:rsid w:val="00FC7FCF"/>
    <w:rsid w:val="00FD2E6F"/>
    <w:rsid w:val="00FD4AD0"/>
    <w:rsid w:val="00FD4FD9"/>
    <w:rsid w:val="00FD6A8A"/>
    <w:rsid w:val="00FD70DD"/>
    <w:rsid w:val="00FE0691"/>
    <w:rsid w:val="00FE1023"/>
    <w:rsid w:val="00FE788A"/>
    <w:rsid w:val="00FF2981"/>
    <w:rsid w:val="00FF4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CA7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21E"/>
    <w:rPr>
      <w:sz w:val="24"/>
      <w:szCs w:val="24"/>
    </w:rPr>
  </w:style>
  <w:style w:type="paragraph" w:styleId="Heading1">
    <w:name w:val="heading 1"/>
    <w:basedOn w:val="Normal"/>
    <w:next w:val="Normal"/>
    <w:link w:val="Heading1Char"/>
    <w:qFormat/>
    <w:locked/>
    <w:rsid w:val="00254242"/>
    <w:pPr>
      <w:keepNext/>
      <w:keepLines/>
      <w:spacing w:before="480"/>
      <w:outlineLvl w:val="0"/>
    </w:pPr>
    <w:rPr>
      <w:rFonts w:eastAsia="Times New Roman"/>
      <w:b/>
      <w:bCs/>
      <w:color w:val="365F91"/>
      <w:sz w:val="28"/>
      <w:szCs w:val="28"/>
    </w:rPr>
  </w:style>
  <w:style w:type="paragraph" w:styleId="Heading2">
    <w:name w:val="heading 2"/>
    <w:basedOn w:val="Normal"/>
    <w:next w:val="Normal"/>
    <w:link w:val="Heading2Char"/>
    <w:unhideWhenUsed/>
    <w:qFormat/>
    <w:locked/>
    <w:rsid w:val="00254242"/>
    <w:pPr>
      <w:keepNext/>
      <w:keepLines/>
      <w:spacing w:before="200"/>
      <w:outlineLvl w:val="1"/>
    </w:pPr>
    <w:rPr>
      <w:rFonts w:eastAsia="Times New Roman"/>
      <w:b/>
      <w:bCs/>
      <w:color w:val="4F81BD"/>
      <w:sz w:val="26"/>
      <w:szCs w:val="26"/>
    </w:rPr>
  </w:style>
  <w:style w:type="paragraph" w:styleId="Heading4">
    <w:name w:val="heading 4"/>
    <w:basedOn w:val="Normal"/>
    <w:link w:val="Heading4Char"/>
    <w:uiPriority w:val="9"/>
    <w:qFormat/>
    <w:locked/>
    <w:rsid w:val="00A97F90"/>
    <w:pPr>
      <w:spacing w:before="100" w:beforeAutospacing="1" w:after="100" w:afterAutospacing="1"/>
      <w:outlineLvl w:val="3"/>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1C421E"/>
    <w:rPr>
      <w:rFonts w:ascii="Lucida Grande" w:hAnsi="Lucida Grande"/>
      <w:sz w:val="18"/>
      <w:szCs w:val="18"/>
    </w:rPr>
  </w:style>
  <w:style w:type="character" w:customStyle="1" w:styleId="BalloonTextChar">
    <w:name w:val="Balloon Text Char"/>
    <w:basedOn w:val="DefaultParagraphFont"/>
    <w:uiPriority w:val="99"/>
    <w:semiHidden/>
    <w:locked/>
    <w:rsid w:val="001C421E"/>
    <w:rPr>
      <w:rFonts w:ascii="Lucida Grande" w:hAnsi="Lucida Grande" w:cs="Times New Roman"/>
      <w:sz w:val="18"/>
      <w:szCs w:val="18"/>
    </w:rPr>
  </w:style>
  <w:style w:type="character" w:customStyle="1" w:styleId="BalloonTextChar1">
    <w:name w:val="Balloon Text Char1"/>
    <w:basedOn w:val="DefaultParagraphFont"/>
    <w:link w:val="BalloonText"/>
    <w:uiPriority w:val="99"/>
    <w:semiHidden/>
    <w:locked/>
    <w:rsid w:val="001C421E"/>
    <w:rPr>
      <w:rFonts w:ascii="Lucida Grande" w:hAnsi="Lucida Grande" w:cs="Times New Roman"/>
      <w:sz w:val="18"/>
      <w:szCs w:val="18"/>
    </w:rPr>
  </w:style>
  <w:style w:type="paragraph" w:customStyle="1" w:styleId="Title1">
    <w:name w:val="Title1"/>
    <w:basedOn w:val="Normal"/>
    <w:uiPriority w:val="99"/>
    <w:rsid w:val="001A591C"/>
    <w:pPr>
      <w:widowControl w:val="0"/>
      <w:suppressAutoHyphens/>
      <w:autoSpaceDE w:val="0"/>
      <w:autoSpaceDN w:val="0"/>
      <w:adjustRightInd w:val="0"/>
      <w:spacing w:line="288" w:lineRule="auto"/>
      <w:jc w:val="center"/>
      <w:textAlignment w:val="center"/>
    </w:pPr>
    <w:rPr>
      <w:rFonts w:ascii="FoundrySans-Medium" w:hAnsi="FoundrySans-Medium" w:cs="FoundrySans-Medium"/>
      <w:caps/>
      <w:color w:val="0000E5"/>
      <w:sz w:val="26"/>
      <w:szCs w:val="26"/>
    </w:rPr>
  </w:style>
  <w:style w:type="paragraph" w:customStyle="1" w:styleId="name">
    <w:name w:val="name"/>
    <w:basedOn w:val="Normal"/>
    <w:uiPriority w:val="99"/>
    <w:rsid w:val="001A591C"/>
    <w:pPr>
      <w:widowControl w:val="0"/>
      <w:pBdr>
        <w:top w:val="single" w:sz="4" w:space="18" w:color="auto"/>
      </w:pBdr>
      <w:suppressAutoHyphens/>
      <w:autoSpaceDE w:val="0"/>
      <w:autoSpaceDN w:val="0"/>
      <w:adjustRightInd w:val="0"/>
      <w:spacing w:line="288" w:lineRule="auto"/>
      <w:jc w:val="center"/>
      <w:textAlignment w:val="center"/>
    </w:pPr>
    <w:rPr>
      <w:rFonts w:ascii="FoundrySans-Medium" w:hAnsi="FoundrySans-Medium" w:cs="FoundrySans-Medium"/>
      <w:color w:val="0000E5"/>
    </w:rPr>
  </w:style>
  <w:style w:type="paragraph" w:customStyle="1" w:styleId="bread">
    <w:name w:val="bread"/>
    <w:basedOn w:val="Normal"/>
    <w:uiPriority w:val="99"/>
    <w:rsid w:val="001A591C"/>
    <w:pPr>
      <w:widowControl w:val="0"/>
      <w:suppressAutoHyphens/>
      <w:autoSpaceDE w:val="0"/>
      <w:autoSpaceDN w:val="0"/>
      <w:adjustRightInd w:val="0"/>
      <w:spacing w:line="288" w:lineRule="auto"/>
      <w:textAlignment w:val="center"/>
    </w:pPr>
    <w:rPr>
      <w:rFonts w:ascii="MercuryTextG2-Roman" w:hAnsi="MercuryTextG2-Roman" w:cs="MercuryTextG2-Roman"/>
      <w:color w:val="000000"/>
      <w:sz w:val="19"/>
      <w:szCs w:val="19"/>
    </w:rPr>
  </w:style>
  <w:style w:type="paragraph" w:customStyle="1" w:styleId="Subtitle1">
    <w:name w:val="Subtitle1"/>
    <w:basedOn w:val="Normal"/>
    <w:uiPriority w:val="99"/>
    <w:rsid w:val="001A591C"/>
    <w:pPr>
      <w:widowControl w:val="0"/>
      <w:suppressAutoHyphens/>
      <w:autoSpaceDE w:val="0"/>
      <w:autoSpaceDN w:val="0"/>
      <w:adjustRightInd w:val="0"/>
      <w:spacing w:after="57" w:line="288" w:lineRule="auto"/>
      <w:textAlignment w:val="center"/>
    </w:pPr>
    <w:rPr>
      <w:rFonts w:ascii="FoundrySans-Normal" w:hAnsi="FoundrySans-Normal" w:cs="FoundrySans-Normal"/>
      <w:caps/>
      <w:color w:val="0000E5"/>
      <w:sz w:val="20"/>
      <w:szCs w:val="20"/>
      <w:u w:color="0000E5"/>
    </w:rPr>
  </w:style>
  <w:style w:type="paragraph" w:customStyle="1" w:styleId="bullets">
    <w:name w:val="bullets"/>
    <w:basedOn w:val="bread"/>
    <w:uiPriority w:val="99"/>
    <w:rsid w:val="001A591C"/>
    <w:pPr>
      <w:spacing w:after="170"/>
      <w:ind w:left="450" w:right="450"/>
    </w:pPr>
  </w:style>
  <w:style w:type="character" w:customStyle="1" w:styleId="foundry">
    <w:name w:val="foundry"/>
    <w:uiPriority w:val="99"/>
    <w:rsid w:val="001A591C"/>
    <w:rPr>
      <w:rFonts w:ascii="FoundrySans-Normal" w:hAnsi="FoundrySans-Normal"/>
      <w:color w:val="0000E5"/>
      <w:sz w:val="19"/>
      <w:u w:color="0000E5"/>
    </w:rPr>
  </w:style>
  <w:style w:type="character" w:customStyle="1" w:styleId="pdflink">
    <w:name w:val="pdflink"/>
    <w:uiPriority w:val="99"/>
    <w:rsid w:val="001A591C"/>
    <w:rPr>
      <w:w w:val="100"/>
    </w:rPr>
  </w:style>
  <w:style w:type="paragraph" w:styleId="ListParagraph">
    <w:name w:val="List Paragraph"/>
    <w:basedOn w:val="Normal"/>
    <w:uiPriority w:val="34"/>
    <w:qFormat/>
    <w:rsid w:val="002128A7"/>
    <w:pPr>
      <w:ind w:left="720"/>
      <w:contextualSpacing/>
    </w:pPr>
  </w:style>
  <w:style w:type="paragraph" w:styleId="Header">
    <w:name w:val="header"/>
    <w:basedOn w:val="Normal"/>
    <w:link w:val="HeaderChar"/>
    <w:uiPriority w:val="99"/>
    <w:rsid w:val="00FC0A4D"/>
    <w:pPr>
      <w:tabs>
        <w:tab w:val="center" w:pos="4320"/>
        <w:tab w:val="right" w:pos="8640"/>
      </w:tabs>
    </w:pPr>
  </w:style>
  <w:style w:type="character" w:customStyle="1" w:styleId="HeaderChar">
    <w:name w:val="Header Char"/>
    <w:basedOn w:val="DefaultParagraphFont"/>
    <w:link w:val="Header"/>
    <w:uiPriority w:val="99"/>
    <w:locked/>
    <w:rsid w:val="00FC0A4D"/>
    <w:rPr>
      <w:rFonts w:cs="Times New Roman"/>
      <w:sz w:val="24"/>
      <w:szCs w:val="24"/>
    </w:rPr>
  </w:style>
  <w:style w:type="paragraph" w:styleId="Footer">
    <w:name w:val="footer"/>
    <w:basedOn w:val="Normal"/>
    <w:link w:val="FooterChar"/>
    <w:uiPriority w:val="99"/>
    <w:semiHidden/>
    <w:rsid w:val="00FC0A4D"/>
    <w:pPr>
      <w:tabs>
        <w:tab w:val="center" w:pos="4320"/>
        <w:tab w:val="right" w:pos="8640"/>
      </w:tabs>
    </w:pPr>
  </w:style>
  <w:style w:type="character" w:customStyle="1" w:styleId="FooterChar">
    <w:name w:val="Footer Char"/>
    <w:basedOn w:val="DefaultParagraphFont"/>
    <w:link w:val="Footer"/>
    <w:uiPriority w:val="99"/>
    <w:semiHidden/>
    <w:locked/>
    <w:rsid w:val="00FC0A4D"/>
    <w:rPr>
      <w:rFonts w:cs="Times New Roman"/>
      <w:sz w:val="24"/>
      <w:szCs w:val="24"/>
    </w:rPr>
  </w:style>
  <w:style w:type="paragraph" w:styleId="NoSpacing">
    <w:name w:val="No Spacing"/>
    <w:uiPriority w:val="1"/>
    <w:qFormat/>
    <w:rsid w:val="003B5251"/>
    <w:rPr>
      <w:rFonts w:ascii="Calibri" w:eastAsia="Calibri" w:hAnsi="Calibri"/>
      <w:sz w:val="22"/>
      <w:szCs w:val="22"/>
    </w:rPr>
  </w:style>
  <w:style w:type="paragraph" w:styleId="FootnoteText">
    <w:name w:val="footnote text"/>
    <w:basedOn w:val="Normal"/>
    <w:link w:val="FootnoteTextChar"/>
    <w:uiPriority w:val="99"/>
    <w:unhideWhenUsed/>
    <w:rsid w:val="00C4582C"/>
    <w:rPr>
      <w:sz w:val="20"/>
      <w:szCs w:val="20"/>
    </w:rPr>
  </w:style>
  <w:style w:type="character" w:customStyle="1" w:styleId="FootnoteTextChar">
    <w:name w:val="Footnote Text Char"/>
    <w:basedOn w:val="DefaultParagraphFont"/>
    <w:link w:val="FootnoteText"/>
    <w:uiPriority w:val="99"/>
    <w:rsid w:val="00C4582C"/>
    <w:rPr>
      <w:sz w:val="20"/>
      <w:szCs w:val="20"/>
    </w:rPr>
  </w:style>
  <w:style w:type="character" w:styleId="FootnoteReference">
    <w:name w:val="footnote reference"/>
    <w:basedOn w:val="DefaultParagraphFont"/>
    <w:uiPriority w:val="99"/>
    <w:unhideWhenUsed/>
    <w:rsid w:val="00C4582C"/>
    <w:rPr>
      <w:vertAlign w:val="superscript"/>
    </w:rPr>
  </w:style>
  <w:style w:type="character" w:customStyle="1" w:styleId="Heading4Char">
    <w:name w:val="Heading 4 Char"/>
    <w:basedOn w:val="DefaultParagraphFont"/>
    <w:link w:val="Heading4"/>
    <w:uiPriority w:val="9"/>
    <w:rsid w:val="00A97F90"/>
    <w:rPr>
      <w:rFonts w:ascii="Times New Roman" w:eastAsia="Times New Roman" w:hAnsi="Times New Roman"/>
      <w:b/>
      <w:bCs/>
      <w:sz w:val="24"/>
      <w:szCs w:val="24"/>
    </w:rPr>
  </w:style>
  <w:style w:type="character" w:styleId="Hyperlink">
    <w:name w:val="Hyperlink"/>
    <w:basedOn w:val="DefaultParagraphFont"/>
    <w:uiPriority w:val="99"/>
    <w:unhideWhenUsed/>
    <w:rsid w:val="00A97F90"/>
    <w:rPr>
      <w:color w:val="0000FF"/>
      <w:u w:val="single"/>
    </w:rPr>
  </w:style>
  <w:style w:type="character" w:styleId="FollowedHyperlink">
    <w:name w:val="FollowedHyperlink"/>
    <w:basedOn w:val="DefaultParagraphFont"/>
    <w:uiPriority w:val="99"/>
    <w:semiHidden/>
    <w:unhideWhenUsed/>
    <w:rsid w:val="00A97F90"/>
    <w:rPr>
      <w:color w:val="800080"/>
      <w:u w:val="single"/>
    </w:rPr>
  </w:style>
  <w:style w:type="character" w:customStyle="1" w:styleId="Heading1Char">
    <w:name w:val="Heading 1 Char"/>
    <w:basedOn w:val="DefaultParagraphFont"/>
    <w:link w:val="Heading1"/>
    <w:rsid w:val="00254242"/>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254242"/>
    <w:rPr>
      <w:rFonts w:ascii="Cambria" w:eastAsia="Times New Roman" w:hAnsi="Cambria" w:cs="Times New Roman"/>
      <w:b/>
      <w:bCs/>
      <w:color w:val="4F81BD"/>
      <w:sz w:val="26"/>
      <w:szCs w:val="26"/>
    </w:rPr>
  </w:style>
  <w:style w:type="paragraph" w:styleId="EndnoteText">
    <w:name w:val="endnote text"/>
    <w:basedOn w:val="Normal"/>
    <w:link w:val="EndnoteTextChar"/>
    <w:uiPriority w:val="99"/>
    <w:unhideWhenUsed/>
    <w:rsid w:val="009178DC"/>
    <w:rPr>
      <w:sz w:val="20"/>
      <w:szCs w:val="20"/>
    </w:rPr>
  </w:style>
  <w:style w:type="character" w:customStyle="1" w:styleId="EndnoteTextChar">
    <w:name w:val="Endnote Text Char"/>
    <w:basedOn w:val="DefaultParagraphFont"/>
    <w:link w:val="EndnoteText"/>
    <w:uiPriority w:val="99"/>
    <w:rsid w:val="009178DC"/>
    <w:rPr>
      <w:sz w:val="20"/>
      <w:szCs w:val="20"/>
    </w:rPr>
  </w:style>
  <w:style w:type="character" w:styleId="EndnoteReference">
    <w:name w:val="endnote reference"/>
    <w:basedOn w:val="DefaultParagraphFont"/>
    <w:uiPriority w:val="99"/>
    <w:unhideWhenUsed/>
    <w:rsid w:val="009178DC"/>
    <w:rPr>
      <w:vertAlign w:val="superscript"/>
    </w:rPr>
  </w:style>
  <w:style w:type="character" w:customStyle="1" w:styleId="apple-style-span">
    <w:name w:val="apple-style-span"/>
    <w:basedOn w:val="DefaultParagraphFont"/>
    <w:rsid w:val="004B5011"/>
  </w:style>
  <w:style w:type="paragraph" w:customStyle="1" w:styleId="Default">
    <w:name w:val="Default"/>
    <w:rsid w:val="002E7B06"/>
    <w:pPr>
      <w:autoSpaceDE w:val="0"/>
      <w:autoSpaceDN w:val="0"/>
      <w:adjustRightInd w:val="0"/>
    </w:pPr>
    <w:rPr>
      <w:rFonts w:ascii="Arial" w:hAnsi="Arial" w:cs="Arial"/>
      <w:color w:val="000000"/>
      <w:sz w:val="24"/>
      <w:szCs w:val="24"/>
    </w:rPr>
  </w:style>
  <w:style w:type="character" w:customStyle="1" w:styleId="A1">
    <w:name w:val="A1"/>
    <w:uiPriority w:val="99"/>
    <w:rsid w:val="00044BB9"/>
    <w:rPr>
      <w:rFonts w:cs="Mercury Text G 2"/>
      <w:color w:val="000000"/>
      <w:sz w:val="18"/>
      <w:szCs w:val="18"/>
    </w:rPr>
  </w:style>
  <w:style w:type="character" w:customStyle="1" w:styleId="A2">
    <w:name w:val="A2"/>
    <w:uiPriority w:val="99"/>
    <w:rsid w:val="00044BB9"/>
    <w:rPr>
      <w:rFonts w:cs="Mercury Text G 2"/>
      <w:color w:val="000000"/>
      <w:sz w:val="11"/>
      <w:szCs w:val="11"/>
    </w:rPr>
  </w:style>
  <w:style w:type="paragraph" w:customStyle="1" w:styleId="Pa4">
    <w:name w:val="Pa4"/>
    <w:basedOn w:val="Default"/>
    <w:next w:val="Default"/>
    <w:uiPriority w:val="99"/>
    <w:rsid w:val="00044BB9"/>
    <w:pPr>
      <w:spacing w:line="189" w:lineRule="atLeast"/>
    </w:pPr>
    <w:rPr>
      <w:rFonts w:ascii="Foundry Sans Medium" w:hAnsi="Foundry Sans Medium" w:cs="Times New Roman"/>
      <w:color w:val="auto"/>
    </w:rPr>
  </w:style>
  <w:style w:type="paragraph" w:customStyle="1" w:styleId="Pa1">
    <w:name w:val="Pa1"/>
    <w:basedOn w:val="Default"/>
    <w:next w:val="Default"/>
    <w:uiPriority w:val="99"/>
    <w:rsid w:val="00044BB9"/>
    <w:pPr>
      <w:spacing w:line="189" w:lineRule="atLeast"/>
    </w:pPr>
    <w:rPr>
      <w:rFonts w:ascii="Mercury Text G 2" w:hAnsi="Mercury Text G 2" w:cs="Times New Roman"/>
      <w:color w:val="auto"/>
    </w:rPr>
  </w:style>
  <w:style w:type="paragraph" w:customStyle="1" w:styleId="Pa5">
    <w:name w:val="Pa5"/>
    <w:basedOn w:val="Default"/>
    <w:next w:val="Default"/>
    <w:uiPriority w:val="99"/>
    <w:rsid w:val="00FE1023"/>
    <w:pPr>
      <w:spacing w:line="189" w:lineRule="atLeast"/>
    </w:pPr>
    <w:rPr>
      <w:rFonts w:ascii="Foundry Sans Medium" w:hAnsi="Foundry Sans Medium" w:cs="Times New Roman"/>
      <w:color w:val="auto"/>
    </w:rPr>
  </w:style>
  <w:style w:type="character" w:styleId="CommentReference">
    <w:name w:val="annotation reference"/>
    <w:basedOn w:val="DefaultParagraphFont"/>
    <w:uiPriority w:val="99"/>
    <w:semiHidden/>
    <w:unhideWhenUsed/>
    <w:rsid w:val="007E13DE"/>
    <w:rPr>
      <w:sz w:val="18"/>
      <w:szCs w:val="18"/>
    </w:rPr>
  </w:style>
  <w:style w:type="paragraph" w:styleId="CommentText">
    <w:name w:val="annotation text"/>
    <w:basedOn w:val="Normal"/>
    <w:link w:val="CommentTextChar"/>
    <w:uiPriority w:val="99"/>
    <w:semiHidden/>
    <w:unhideWhenUsed/>
    <w:rsid w:val="007E13DE"/>
  </w:style>
  <w:style w:type="character" w:customStyle="1" w:styleId="CommentTextChar">
    <w:name w:val="Comment Text Char"/>
    <w:basedOn w:val="DefaultParagraphFont"/>
    <w:link w:val="CommentText"/>
    <w:uiPriority w:val="99"/>
    <w:semiHidden/>
    <w:rsid w:val="007E13DE"/>
    <w:rPr>
      <w:sz w:val="24"/>
      <w:szCs w:val="24"/>
    </w:rPr>
  </w:style>
  <w:style w:type="paragraph" w:styleId="CommentSubject">
    <w:name w:val="annotation subject"/>
    <w:basedOn w:val="CommentText"/>
    <w:next w:val="CommentText"/>
    <w:link w:val="CommentSubjectChar"/>
    <w:uiPriority w:val="99"/>
    <w:semiHidden/>
    <w:unhideWhenUsed/>
    <w:rsid w:val="007E13DE"/>
    <w:rPr>
      <w:b/>
      <w:bCs/>
      <w:sz w:val="20"/>
      <w:szCs w:val="20"/>
    </w:rPr>
  </w:style>
  <w:style w:type="character" w:customStyle="1" w:styleId="CommentSubjectChar">
    <w:name w:val="Comment Subject Char"/>
    <w:basedOn w:val="CommentTextChar"/>
    <w:link w:val="CommentSubject"/>
    <w:uiPriority w:val="99"/>
    <w:semiHidden/>
    <w:rsid w:val="007E13DE"/>
    <w:rPr>
      <w:b/>
      <w:bCs/>
      <w:sz w:val="20"/>
      <w:szCs w:val="20"/>
    </w:rPr>
  </w:style>
  <w:style w:type="character" w:customStyle="1" w:styleId="yiv55612088msofootnotereference">
    <w:name w:val="yiv55612088msofootnotereference"/>
    <w:basedOn w:val="DefaultParagraphFont"/>
    <w:rsid w:val="00495467"/>
  </w:style>
  <w:style w:type="paragraph" w:customStyle="1" w:styleId="yiv55612088msonormal">
    <w:name w:val="yiv55612088msonormal"/>
    <w:basedOn w:val="Normal"/>
    <w:rsid w:val="00495467"/>
    <w:pPr>
      <w:spacing w:before="100" w:beforeAutospacing="1" w:after="100" w:afterAutospacing="1"/>
    </w:pPr>
    <w:rPr>
      <w:rFonts w:ascii="Times New Roman" w:eastAsia="Times New Roman" w:hAnsi="Times New Roman"/>
    </w:rPr>
  </w:style>
  <w:style w:type="character" w:customStyle="1" w:styleId="yiv55612088msocommentreference">
    <w:name w:val="yiv55612088msocommentreference"/>
    <w:basedOn w:val="DefaultParagraphFont"/>
    <w:rsid w:val="00495467"/>
  </w:style>
  <w:style w:type="character" w:customStyle="1" w:styleId="apple-converted-space">
    <w:name w:val="apple-converted-space"/>
    <w:basedOn w:val="DefaultParagraphFont"/>
    <w:rsid w:val="00D97086"/>
  </w:style>
  <w:style w:type="character" w:customStyle="1" w:styleId="yshortcuts">
    <w:name w:val="yshortcuts"/>
    <w:basedOn w:val="DefaultParagraphFont"/>
    <w:rsid w:val="00D97086"/>
  </w:style>
  <w:style w:type="paragraph" w:styleId="Revision">
    <w:name w:val="Revision"/>
    <w:hidden/>
    <w:uiPriority w:val="99"/>
    <w:semiHidden/>
    <w:rsid w:val="00784353"/>
    <w:rPr>
      <w:sz w:val="24"/>
      <w:szCs w:val="24"/>
    </w:rPr>
  </w:style>
  <w:style w:type="paragraph" w:styleId="NormalWeb">
    <w:name w:val="Normal (Web)"/>
    <w:basedOn w:val="Normal"/>
    <w:uiPriority w:val="99"/>
    <w:unhideWhenUsed/>
    <w:rsid w:val="00CC0CA3"/>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21E"/>
    <w:rPr>
      <w:sz w:val="24"/>
      <w:szCs w:val="24"/>
    </w:rPr>
  </w:style>
  <w:style w:type="paragraph" w:styleId="Heading1">
    <w:name w:val="heading 1"/>
    <w:basedOn w:val="Normal"/>
    <w:next w:val="Normal"/>
    <w:link w:val="Heading1Char"/>
    <w:qFormat/>
    <w:locked/>
    <w:rsid w:val="00254242"/>
    <w:pPr>
      <w:keepNext/>
      <w:keepLines/>
      <w:spacing w:before="480"/>
      <w:outlineLvl w:val="0"/>
    </w:pPr>
    <w:rPr>
      <w:rFonts w:eastAsia="Times New Roman"/>
      <w:b/>
      <w:bCs/>
      <w:color w:val="365F91"/>
      <w:sz w:val="28"/>
      <w:szCs w:val="28"/>
    </w:rPr>
  </w:style>
  <w:style w:type="paragraph" w:styleId="Heading2">
    <w:name w:val="heading 2"/>
    <w:basedOn w:val="Normal"/>
    <w:next w:val="Normal"/>
    <w:link w:val="Heading2Char"/>
    <w:unhideWhenUsed/>
    <w:qFormat/>
    <w:locked/>
    <w:rsid w:val="00254242"/>
    <w:pPr>
      <w:keepNext/>
      <w:keepLines/>
      <w:spacing w:before="200"/>
      <w:outlineLvl w:val="1"/>
    </w:pPr>
    <w:rPr>
      <w:rFonts w:eastAsia="Times New Roman"/>
      <w:b/>
      <w:bCs/>
      <w:color w:val="4F81BD"/>
      <w:sz w:val="26"/>
      <w:szCs w:val="26"/>
    </w:rPr>
  </w:style>
  <w:style w:type="paragraph" w:styleId="Heading4">
    <w:name w:val="heading 4"/>
    <w:basedOn w:val="Normal"/>
    <w:link w:val="Heading4Char"/>
    <w:uiPriority w:val="9"/>
    <w:qFormat/>
    <w:locked/>
    <w:rsid w:val="00A97F90"/>
    <w:pPr>
      <w:spacing w:before="100" w:beforeAutospacing="1" w:after="100" w:afterAutospacing="1"/>
      <w:outlineLvl w:val="3"/>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1C421E"/>
    <w:rPr>
      <w:rFonts w:ascii="Lucida Grande" w:hAnsi="Lucida Grande"/>
      <w:sz w:val="18"/>
      <w:szCs w:val="18"/>
    </w:rPr>
  </w:style>
  <w:style w:type="character" w:customStyle="1" w:styleId="BalloonTextChar">
    <w:name w:val="Balloon Text Char"/>
    <w:basedOn w:val="DefaultParagraphFont"/>
    <w:uiPriority w:val="99"/>
    <w:semiHidden/>
    <w:locked/>
    <w:rsid w:val="001C421E"/>
    <w:rPr>
      <w:rFonts w:ascii="Lucida Grande" w:hAnsi="Lucida Grande" w:cs="Times New Roman"/>
      <w:sz w:val="18"/>
      <w:szCs w:val="18"/>
    </w:rPr>
  </w:style>
  <w:style w:type="character" w:customStyle="1" w:styleId="BalloonTextChar1">
    <w:name w:val="Balloon Text Char1"/>
    <w:basedOn w:val="DefaultParagraphFont"/>
    <w:link w:val="BalloonText"/>
    <w:uiPriority w:val="99"/>
    <w:semiHidden/>
    <w:locked/>
    <w:rsid w:val="001C421E"/>
    <w:rPr>
      <w:rFonts w:ascii="Lucida Grande" w:hAnsi="Lucida Grande" w:cs="Times New Roman"/>
      <w:sz w:val="18"/>
      <w:szCs w:val="18"/>
    </w:rPr>
  </w:style>
  <w:style w:type="paragraph" w:customStyle="1" w:styleId="Title1">
    <w:name w:val="Title1"/>
    <w:basedOn w:val="Normal"/>
    <w:uiPriority w:val="99"/>
    <w:rsid w:val="001A591C"/>
    <w:pPr>
      <w:widowControl w:val="0"/>
      <w:suppressAutoHyphens/>
      <w:autoSpaceDE w:val="0"/>
      <w:autoSpaceDN w:val="0"/>
      <w:adjustRightInd w:val="0"/>
      <w:spacing w:line="288" w:lineRule="auto"/>
      <w:jc w:val="center"/>
      <w:textAlignment w:val="center"/>
    </w:pPr>
    <w:rPr>
      <w:rFonts w:ascii="FoundrySans-Medium" w:hAnsi="FoundrySans-Medium" w:cs="FoundrySans-Medium"/>
      <w:caps/>
      <w:color w:val="0000E5"/>
      <w:sz w:val="26"/>
      <w:szCs w:val="26"/>
    </w:rPr>
  </w:style>
  <w:style w:type="paragraph" w:customStyle="1" w:styleId="name">
    <w:name w:val="name"/>
    <w:basedOn w:val="Normal"/>
    <w:uiPriority w:val="99"/>
    <w:rsid w:val="001A591C"/>
    <w:pPr>
      <w:widowControl w:val="0"/>
      <w:pBdr>
        <w:top w:val="single" w:sz="4" w:space="18" w:color="auto"/>
      </w:pBdr>
      <w:suppressAutoHyphens/>
      <w:autoSpaceDE w:val="0"/>
      <w:autoSpaceDN w:val="0"/>
      <w:adjustRightInd w:val="0"/>
      <w:spacing w:line="288" w:lineRule="auto"/>
      <w:jc w:val="center"/>
      <w:textAlignment w:val="center"/>
    </w:pPr>
    <w:rPr>
      <w:rFonts w:ascii="FoundrySans-Medium" w:hAnsi="FoundrySans-Medium" w:cs="FoundrySans-Medium"/>
      <w:color w:val="0000E5"/>
    </w:rPr>
  </w:style>
  <w:style w:type="paragraph" w:customStyle="1" w:styleId="bread">
    <w:name w:val="bread"/>
    <w:basedOn w:val="Normal"/>
    <w:uiPriority w:val="99"/>
    <w:rsid w:val="001A591C"/>
    <w:pPr>
      <w:widowControl w:val="0"/>
      <w:suppressAutoHyphens/>
      <w:autoSpaceDE w:val="0"/>
      <w:autoSpaceDN w:val="0"/>
      <w:adjustRightInd w:val="0"/>
      <w:spacing w:line="288" w:lineRule="auto"/>
      <w:textAlignment w:val="center"/>
    </w:pPr>
    <w:rPr>
      <w:rFonts w:ascii="MercuryTextG2-Roman" w:hAnsi="MercuryTextG2-Roman" w:cs="MercuryTextG2-Roman"/>
      <w:color w:val="000000"/>
      <w:sz w:val="19"/>
      <w:szCs w:val="19"/>
    </w:rPr>
  </w:style>
  <w:style w:type="paragraph" w:customStyle="1" w:styleId="Subtitle1">
    <w:name w:val="Subtitle1"/>
    <w:basedOn w:val="Normal"/>
    <w:uiPriority w:val="99"/>
    <w:rsid w:val="001A591C"/>
    <w:pPr>
      <w:widowControl w:val="0"/>
      <w:suppressAutoHyphens/>
      <w:autoSpaceDE w:val="0"/>
      <w:autoSpaceDN w:val="0"/>
      <w:adjustRightInd w:val="0"/>
      <w:spacing w:after="57" w:line="288" w:lineRule="auto"/>
      <w:textAlignment w:val="center"/>
    </w:pPr>
    <w:rPr>
      <w:rFonts w:ascii="FoundrySans-Normal" w:hAnsi="FoundrySans-Normal" w:cs="FoundrySans-Normal"/>
      <w:caps/>
      <w:color w:val="0000E5"/>
      <w:sz w:val="20"/>
      <w:szCs w:val="20"/>
      <w:u w:color="0000E5"/>
    </w:rPr>
  </w:style>
  <w:style w:type="paragraph" w:customStyle="1" w:styleId="bullets">
    <w:name w:val="bullets"/>
    <w:basedOn w:val="bread"/>
    <w:uiPriority w:val="99"/>
    <w:rsid w:val="001A591C"/>
    <w:pPr>
      <w:spacing w:after="170"/>
      <w:ind w:left="450" w:right="450"/>
    </w:pPr>
  </w:style>
  <w:style w:type="character" w:customStyle="1" w:styleId="foundry">
    <w:name w:val="foundry"/>
    <w:uiPriority w:val="99"/>
    <w:rsid w:val="001A591C"/>
    <w:rPr>
      <w:rFonts w:ascii="FoundrySans-Normal" w:hAnsi="FoundrySans-Normal"/>
      <w:color w:val="0000E5"/>
      <w:sz w:val="19"/>
      <w:u w:color="0000E5"/>
    </w:rPr>
  </w:style>
  <w:style w:type="character" w:customStyle="1" w:styleId="pdflink">
    <w:name w:val="pdflink"/>
    <w:uiPriority w:val="99"/>
    <w:rsid w:val="001A591C"/>
    <w:rPr>
      <w:w w:val="100"/>
    </w:rPr>
  </w:style>
  <w:style w:type="paragraph" w:styleId="ListParagraph">
    <w:name w:val="List Paragraph"/>
    <w:basedOn w:val="Normal"/>
    <w:uiPriority w:val="34"/>
    <w:qFormat/>
    <w:rsid w:val="002128A7"/>
    <w:pPr>
      <w:ind w:left="720"/>
      <w:contextualSpacing/>
    </w:pPr>
  </w:style>
  <w:style w:type="paragraph" w:styleId="Header">
    <w:name w:val="header"/>
    <w:basedOn w:val="Normal"/>
    <w:link w:val="HeaderChar"/>
    <w:uiPriority w:val="99"/>
    <w:rsid w:val="00FC0A4D"/>
    <w:pPr>
      <w:tabs>
        <w:tab w:val="center" w:pos="4320"/>
        <w:tab w:val="right" w:pos="8640"/>
      </w:tabs>
    </w:pPr>
  </w:style>
  <w:style w:type="character" w:customStyle="1" w:styleId="HeaderChar">
    <w:name w:val="Header Char"/>
    <w:basedOn w:val="DefaultParagraphFont"/>
    <w:link w:val="Header"/>
    <w:uiPriority w:val="99"/>
    <w:locked/>
    <w:rsid w:val="00FC0A4D"/>
    <w:rPr>
      <w:rFonts w:cs="Times New Roman"/>
      <w:sz w:val="24"/>
      <w:szCs w:val="24"/>
    </w:rPr>
  </w:style>
  <w:style w:type="paragraph" w:styleId="Footer">
    <w:name w:val="footer"/>
    <w:basedOn w:val="Normal"/>
    <w:link w:val="FooterChar"/>
    <w:uiPriority w:val="99"/>
    <w:semiHidden/>
    <w:rsid w:val="00FC0A4D"/>
    <w:pPr>
      <w:tabs>
        <w:tab w:val="center" w:pos="4320"/>
        <w:tab w:val="right" w:pos="8640"/>
      </w:tabs>
    </w:pPr>
  </w:style>
  <w:style w:type="character" w:customStyle="1" w:styleId="FooterChar">
    <w:name w:val="Footer Char"/>
    <w:basedOn w:val="DefaultParagraphFont"/>
    <w:link w:val="Footer"/>
    <w:uiPriority w:val="99"/>
    <w:semiHidden/>
    <w:locked/>
    <w:rsid w:val="00FC0A4D"/>
    <w:rPr>
      <w:rFonts w:cs="Times New Roman"/>
      <w:sz w:val="24"/>
      <w:szCs w:val="24"/>
    </w:rPr>
  </w:style>
  <w:style w:type="paragraph" w:styleId="NoSpacing">
    <w:name w:val="No Spacing"/>
    <w:uiPriority w:val="1"/>
    <w:qFormat/>
    <w:rsid w:val="003B5251"/>
    <w:rPr>
      <w:rFonts w:ascii="Calibri" w:eastAsia="Calibri" w:hAnsi="Calibri"/>
      <w:sz w:val="22"/>
      <w:szCs w:val="22"/>
    </w:rPr>
  </w:style>
  <w:style w:type="paragraph" w:styleId="FootnoteText">
    <w:name w:val="footnote text"/>
    <w:basedOn w:val="Normal"/>
    <w:link w:val="FootnoteTextChar"/>
    <w:uiPriority w:val="99"/>
    <w:unhideWhenUsed/>
    <w:rsid w:val="00C4582C"/>
    <w:rPr>
      <w:sz w:val="20"/>
      <w:szCs w:val="20"/>
    </w:rPr>
  </w:style>
  <w:style w:type="character" w:customStyle="1" w:styleId="FootnoteTextChar">
    <w:name w:val="Footnote Text Char"/>
    <w:basedOn w:val="DefaultParagraphFont"/>
    <w:link w:val="FootnoteText"/>
    <w:uiPriority w:val="99"/>
    <w:rsid w:val="00C4582C"/>
    <w:rPr>
      <w:sz w:val="20"/>
      <w:szCs w:val="20"/>
    </w:rPr>
  </w:style>
  <w:style w:type="character" w:styleId="FootnoteReference">
    <w:name w:val="footnote reference"/>
    <w:basedOn w:val="DefaultParagraphFont"/>
    <w:uiPriority w:val="99"/>
    <w:unhideWhenUsed/>
    <w:rsid w:val="00C4582C"/>
    <w:rPr>
      <w:vertAlign w:val="superscript"/>
    </w:rPr>
  </w:style>
  <w:style w:type="character" w:customStyle="1" w:styleId="Heading4Char">
    <w:name w:val="Heading 4 Char"/>
    <w:basedOn w:val="DefaultParagraphFont"/>
    <w:link w:val="Heading4"/>
    <w:uiPriority w:val="9"/>
    <w:rsid w:val="00A97F90"/>
    <w:rPr>
      <w:rFonts w:ascii="Times New Roman" w:eastAsia="Times New Roman" w:hAnsi="Times New Roman"/>
      <w:b/>
      <w:bCs/>
      <w:sz w:val="24"/>
      <w:szCs w:val="24"/>
    </w:rPr>
  </w:style>
  <w:style w:type="character" w:styleId="Hyperlink">
    <w:name w:val="Hyperlink"/>
    <w:basedOn w:val="DefaultParagraphFont"/>
    <w:uiPriority w:val="99"/>
    <w:unhideWhenUsed/>
    <w:rsid w:val="00A97F90"/>
    <w:rPr>
      <w:color w:val="0000FF"/>
      <w:u w:val="single"/>
    </w:rPr>
  </w:style>
  <w:style w:type="character" w:styleId="FollowedHyperlink">
    <w:name w:val="FollowedHyperlink"/>
    <w:basedOn w:val="DefaultParagraphFont"/>
    <w:uiPriority w:val="99"/>
    <w:semiHidden/>
    <w:unhideWhenUsed/>
    <w:rsid w:val="00A97F90"/>
    <w:rPr>
      <w:color w:val="800080"/>
      <w:u w:val="single"/>
    </w:rPr>
  </w:style>
  <w:style w:type="character" w:customStyle="1" w:styleId="Heading1Char">
    <w:name w:val="Heading 1 Char"/>
    <w:basedOn w:val="DefaultParagraphFont"/>
    <w:link w:val="Heading1"/>
    <w:rsid w:val="00254242"/>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254242"/>
    <w:rPr>
      <w:rFonts w:ascii="Cambria" w:eastAsia="Times New Roman" w:hAnsi="Cambria" w:cs="Times New Roman"/>
      <w:b/>
      <w:bCs/>
      <w:color w:val="4F81BD"/>
      <w:sz w:val="26"/>
      <w:szCs w:val="26"/>
    </w:rPr>
  </w:style>
  <w:style w:type="paragraph" w:styleId="EndnoteText">
    <w:name w:val="endnote text"/>
    <w:basedOn w:val="Normal"/>
    <w:link w:val="EndnoteTextChar"/>
    <w:uiPriority w:val="99"/>
    <w:unhideWhenUsed/>
    <w:rsid w:val="009178DC"/>
    <w:rPr>
      <w:sz w:val="20"/>
      <w:szCs w:val="20"/>
    </w:rPr>
  </w:style>
  <w:style w:type="character" w:customStyle="1" w:styleId="EndnoteTextChar">
    <w:name w:val="Endnote Text Char"/>
    <w:basedOn w:val="DefaultParagraphFont"/>
    <w:link w:val="EndnoteText"/>
    <w:uiPriority w:val="99"/>
    <w:rsid w:val="009178DC"/>
    <w:rPr>
      <w:sz w:val="20"/>
      <w:szCs w:val="20"/>
    </w:rPr>
  </w:style>
  <w:style w:type="character" w:styleId="EndnoteReference">
    <w:name w:val="endnote reference"/>
    <w:basedOn w:val="DefaultParagraphFont"/>
    <w:uiPriority w:val="99"/>
    <w:unhideWhenUsed/>
    <w:rsid w:val="009178DC"/>
    <w:rPr>
      <w:vertAlign w:val="superscript"/>
    </w:rPr>
  </w:style>
  <w:style w:type="character" w:customStyle="1" w:styleId="apple-style-span">
    <w:name w:val="apple-style-span"/>
    <w:basedOn w:val="DefaultParagraphFont"/>
    <w:rsid w:val="004B5011"/>
  </w:style>
  <w:style w:type="paragraph" w:customStyle="1" w:styleId="Default">
    <w:name w:val="Default"/>
    <w:rsid w:val="002E7B06"/>
    <w:pPr>
      <w:autoSpaceDE w:val="0"/>
      <w:autoSpaceDN w:val="0"/>
      <w:adjustRightInd w:val="0"/>
    </w:pPr>
    <w:rPr>
      <w:rFonts w:ascii="Arial" w:hAnsi="Arial" w:cs="Arial"/>
      <w:color w:val="000000"/>
      <w:sz w:val="24"/>
      <w:szCs w:val="24"/>
    </w:rPr>
  </w:style>
  <w:style w:type="character" w:customStyle="1" w:styleId="A1">
    <w:name w:val="A1"/>
    <w:uiPriority w:val="99"/>
    <w:rsid w:val="00044BB9"/>
    <w:rPr>
      <w:rFonts w:cs="Mercury Text G 2"/>
      <w:color w:val="000000"/>
      <w:sz w:val="18"/>
      <w:szCs w:val="18"/>
    </w:rPr>
  </w:style>
  <w:style w:type="character" w:customStyle="1" w:styleId="A2">
    <w:name w:val="A2"/>
    <w:uiPriority w:val="99"/>
    <w:rsid w:val="00044BB9"/>
    <w:rPr>
      <w:rFonts w:cs="Mercury Text G 2"/>
      <w:color w:val="000000"/>
      <w:sz w:val="11"/>
      <w:szCs w:val="11"/>
    </w:rPr>
  </w:style>
  <w:style w:type="paragraph" w:customStyle="1" w:styleId="Pa4">
    <w:name w:val="Pa4"/>
    <w:basedOn w:val="Default"/>
    <w:next w:val="Default"/>
    <w:uiPriority w:val="99"/>
    <w:rsid w:val="00044BB9"/>
    <w:pPr>
      <w:spacing w:line="189" w:lineRule="atLeast"/>
    </w:pPr>
    <w:rPr>
      <w:rFonts w:ascii="Foundry Sans Medium" w:hAnsi="Foundry Sans Medium" w:cs="Times New Roman"/>
      <w:color w:val="auto"/>
    </w:rPr>
  </w:style>
  <w:style w:type="paragraph" w:customStyle="1" w:styleId="Pa1">
    <w:name w:val="Pa1"/>
    <w:basedOn w:val="Default"/>
    <w:next w:val="Default"/>
    <w:uiPriority w:val="99"/>
    <w:rsid w:val="00044BB9"/>
    <w:pPr>
      <w:spacing w:line="189" w:lineRule="atLeast"/>
    </w:pPr>
    <w:rPr>
      <w:rFonts w:ascii="Mercury Text G 2" w:hAnsi="Mercury Text G 2" w:cs="Times New Roman"/>
      <w:color w:val="auto"/>
    </w:rPr>
  </w:style>
  <w:style w:type="paragraph" w:customStyle="1" w:styleId="Pa5">
    <w:name w:val="Pa5"/>
    <w:basedOn w:val="Default"/>
    <w:next w:val="Default"/>
    <w:uiPriority w:val="99"/>
    <w:rsid w:val="00FE1023"/>
    <w:pPr>
      <w:spacing w:line="189" w:lineRule="atLeast"/>
    </w:pPr>
    <w:rPr>
      <w:rFonts w:ascii="Foundry Sans Medium" w:hAnsi="Foundry Sans Medium" w:cs="Times New Roman"/>
      <w:color w:val="auto"/>
    </w:rPr>
  </w:style>
  <w:style w:type="character" w:styleId="CommentReference">
    <w:name w:val="annotation reference"/>
    <w:basedOn w:val="DefaultParagraphFont"/>
    <w:uiPriority w:val="99"/>
    <w:semiHidden/>
    <w:unhideWhenUsed/>
    <w:rsid w:val="007E13DE"/>
    <w:rPr>
      <w:sz w:val="18"/>
      <w:szCs w:val="18"/>
    </w:rPr>
  </w:style>
  <w:style w:type="paragraph" w:styleId="CommentText">
    <w:name w:val="annotation text"/>
    <w:basedOn w:val="Normal"/>
    <w:link w:val="CommentTextChar"/>
    <w:uiPriority w:val="99"/>
    <w:semiHidden/>
    <w:unhideWhenUsed/>
    <w:rsid w:val="007E13DE"/>
  </w:style>
  <w:style w:type="character" w:customStyle="1" w:styleId="CommentTextChar">
    <w:name w:val="Comment Text Char"/>
    <w:basedOn w:val="DefaultParagraphFont"/>
    <w:link w:val="CommentText"/>
    <w:uiPriority w:val="99"/>
    <w:semiHidden/>
    <w:rsid w:val="007E13DE"/>
    <w:rPr>
      <w:sz w:val="24"/>
      <w:szCs w:val="24"/>
    </w:rPr>
  </w:style>
  <w:style w:type="paragraph" w:styleId="CommentSubject">
    <w:name w:val="annotation subject"/>
    <w:basedOn w:val="CommentText"/>
    <w:next w:val="CommentText"/>
    <w:link w:val="CommentSubjectChar"/>
    <w:uiPriority w:val="99"/>
    <w:semiHidden/>
    <w:unhideWhenUsed/>
    <w:rsid w:val="007E13DE"/>
    <w:rPr>
      <w:b/>
      <w:bCs/>
      <w:sz w:val="20"/>
      <w:szCs w:val="20"/>
    </w:rPr>
  </w:style>
  <w:style w:type="character" w:customStyle="1" w:styleId="CommentSubjectChar">
    <w:name w:val="Comment Subject Char"/>
    <w:basedOn w:val="CommentTextChar"/>
    <w:link w:val="CommentSubject"/>
    <w:uiPriority w:val="99"/>
    <w:semiHidden/>
    <w:rsid w:val="007E13DE"/>
    <w:rPr>
      <w:b/>
      <w:bCs/>
      <w:sz w:val="20"/>
      <w:szCs w:val="20"/>
    </w:rPr>
  </w:style>
  <w:style w:type="character" w:customStyle="1" w:styleId="yiv55612088msofootnotereference">
    <w:name w:val="yiv55612088msofootnotereference"/>
    <w:basedOn w:val="DefaultParagraphFont"/>
    <w:rsid w:val="00495467"/>
  </w:style>
  <w:style w:type="paragraph" w:customStyle="1" w:styleId="yiv55612088msonormal">
    <w:name w:val="yiv55612088msonormal"/>
    <w:basedOn w:val="Normal"/>
    <w:rsid w:val="00495467"/>
    <w:pPr>
      <w:spacing w:before="100" w:beforeAutospacing="1" w:after="100" w:afterAutospacing="1"/>
    </w:pPr>
    <w:rPr>
      <w:rFonts w:ascii="Times New Roman" w:eastAsia="Times New Roman" w:hAnsi="Times New Roman"/>
    </w:rPr>
  </w:style>
  <w:style w:type="character" w:customStyle="1" w:styleId="yiv55612088msocommentreference">
    <w:name w:val="yiv55612088msocommentreference"/>
    <w:basedOn w:val="DefaultParagraphFont"/>
    <w:rsid w:val="00495467"/>
  </w:style>
  <w:style w:type="character" w:customStyle="1" w:styleId="apple-converted-space">
    <w:name w:val="apple-converted-space"/>
    <w:basedOn w:val="DefaultParagraphFont"/>
    <w:rsid w:val="00D97086"/>
  </w:style>
  <w:style w:type="character" w:customStyle="1" w:styleId="yshortcuts">
    <w:name w:val="yshortcuts"/>
    <w:basedOn w:val="DefaultParagraphFont"/>
    <w:rsid w:val="00D97086"/>
  </w:style>
  <w:style w:type="paragraph" w:styleId="Revision">
    <w:name w:val="Revision"/>
    <w:hidden/>
    <w:uiPriority w:val="99"/>
    <w:semiHidden/>
    <w:rsid w:val="00784353"/>
    <w:rPr>
      <w:sz w:val="24"/>
      <w:szCs w:val="24"/>
    </w:rPr>
  </w:style>
  <w:style w:type="paragraph" w:styleId="NormalWeb">
    <w:name w:val="Normal (Web)"/>
    <w:basedOn w:val="Normal"/>
    <w:uiPriority w:val="99"/>
    <w:unhideWhenUsed/>
    <w:rsid w:val="00CC0CA3"/>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264262">
      <w:bodyDiv w:val="1"/>
      <w:marLeft w:val="0"/>
      <w:marRight w:val="0"/>
      <w:marTop w:val="0"/>
      <w:marBottom w:val="0"/>
      <w:divBdr>
        <w:top w:val="none" w:sz="0" w:space="0" w:color="auto"/>
        <w:left w:val="none" w:sz="0" w:space="0" w:color="auto"/>
        <w:bottom w:val="none" w:sz="0" w:space="0" w:color="auto"/>
        <w:right w:val="none" w:sz="0" w:space="0" w:color="auto"/>
      </w:divBdr>
      <w:divsChild>
        <w:div w:id="499542221">
          <w:marLeft w:val="0"/>
          <w:marRight w:val="0"/>
          <w:marTop w:val="0"/>
          <w:marBottom w:val="0"/>
          <w:divBdr>
            <w:top w:val="none" w:sz="0" w:space="0" w:color="auto"/>
            <w:left w:val="none" w:sz="0" w:space="0" w:color="auto"/>
            <w:bottom w:val="none" w:sz="0" w:space="0" w:color="auto"/>
            <w:right w:val="none" w:sz="0" w:space="0" w:color="auto"/>
          </w:divBdr>
          <w:divsChild>
            <w:div w:id="1806315998">
              <w:marLeft w:val="0"/>
              <w:marRight w:val="0"/>
              <w:marTop w:val="0"/>
              <w:marBottom w:val="0"/>
              <w:divBdr>
                <w:top w:val="none" w:sz="0" w:space="0" w:color="auto"/>
                <w:left w:val="none" w:sz="0" w:space="0" w:color="auto"/>
                <w:bottom w:val="none" w:sz="0" w:space="0" w:color="auto"/>
                <w:right w:val="none" w:sz="0" w:space="0" w:color="auto"/>
              </w:divBdr>
              <w:divsChild>
                <w:div w:id="721637021">
                  <w:marLeft w:val="0"/>
                  <w:marRight w:val="0"/>
                  <w:marTop w:val="0"/>
                  <w:marBottom w:val="0"/>
                  <w:divBdr>
                    <w:top w:val="none" w:sz="0" w:space="0" w:color="auto"/>
                    <w:left w:val="none" w:sz="0" w:space="0" w:color="auto"/>
                    <w:bottom w:val="none" w:sz="0" w:space="0" w:color="auto"/>
                    <w:right w:val="none" w:sz="0" w:space="0" w:color="auto"/>
                  </w:divBdr>
                  <w:divsChild>
                    <w:div w:id="1954511061">
                      <w:marLeft w:val="0"/>
                      <w:marRight w:val="0"/>
                      <w:marTop w:val="0"/>
                      <w:marBottom w:val="0"/>
                      <w:divBdr>
                        <w:top w:val="none" w:sz="0" w:space="0" w:color="auto"/>
                        <w:left w:val="none" w:sz="0" w:space="0" w:color="auto"/>
                        <w:bottom w:val="none" w:sz="0" w:space="0" w:color="auto"/>
                        <w:right w:val="none" w:sz="0" w:space="0" w:color="auto"/>
                      </w:divBdr>
                      <w:divsChild>
                        <w:div w:id="1060204882">
                          <w:marLeft w:val="0"/>
                          <w:marRight w:val="0"/>
                          <w:marTop w:val="0"/>
                          <w:marBottom w:val="0"/>
                          <w:divBdr>
                            <w:top w:val="none" w:sz="0" w:space="0" w:color="auto"/>
                            <w:left w:val="none" w:sz="0" w:space="0" w:color="auto"/>
                            <w:bottom w:val="none" w:sz="0" w:space="0" w:color="auto"/>
                            <w:right w:val="none" w:sz="0" w:space="0" w:color="auto"/>
                          </w:divBdr>
                          <w:divsChild>
                            <w:div w:id="371616540">
                              <w:marLeft w:val="0"/>
                              <w:marRight w:val="0"/>
                              <w:marTop w:val="0"/>
                              <w:marBottom w:val="0"/>
                              <w:divBdr>
                                <w:top w:val="none" w:sz="0" w:space="0" w:color="auto"/>
                                <w:left w:val="none" w:sz="0" w:space="0" w:color="auto"/>
                                <w:bottom w:val="none" w:sz="0" w:space="0" w:color="auto"/>
                                <w:right w:val="none" w:sz="0" w:space="0" w:color="auto"/>
                              </w:divBdr>
                              <w:divsChild>
                                <w:div w:id="1588886774">
                                  <w:marLeft w:val="0"/>
                                  <w:marRight w:val="0"/>
                                  <w:marTop w:val="0"/>
                                  <w:marBottom w:val="0"/>
                                  <w:divBdr>
                                    <w:top w:val="none" w:sz="0" w:space="0" w:color="auto"/>
                                    <w:left w:val="none" w:sz="0" w:space="0" w:color="auto"/>
                                    <w:bottom w:val="none" w:sz="0" w:space="0" w:color="auto"/>
                                    <w:right w:val="none" w:sz="0" w:space="0" w:color="auto"/>
                                  </w:divBdr>
                                  <w:divsChild>
                                    <w:div w:id="380204743">
                                      <w:marLeft w:val="0"/>
                                      <w:marRight w:val="0"/>
                                      <w:marTop w:val="0"/>
                                      <w:marBottom w:val="0"/>
                                      <w:divBdr>
                                        <w:top w:val="none" w:sz="0" w:space="0" w:color="auto"/>
                                        <w:left w:val="none" w:sz="0" w:space="0" w:color="auto"/>
                                        <w:bottom w:val="none" w:sz="0" w:space="0" w:color="auto"/>
                                        <w:right w:val="none" w:sz="0" w:space="0" w:color="auto"/>
                                      </w:divBdr>
                                      <w:divsChild>
                                        <w:div w:id="1360356209">
                                          <w:marLeft w:val="0"/>
                                          <w:marRight w:val="0"/>
                                          <w:marTop w:val="0"/>
                                          <w:marBottom w:val="0"/>
                                          <w:divBdr>
                                            <w:top w:val="none" w:sz="0" w:space="0" w:color="auto"/>
                                            <w:left w:val="none" w:sz="0" w:space="0" w:color="auto"/>
                                            <w:bottom w:val="none" w:sz="0" w:space="0" w:color="auto"/>
                                            <w:right w:val="none" w:sz="0" w:space="0" w:color="auto"/>
                                          </w:divBdr>
                                          <w:divsChild>
                                            <w:div w:id="845751604">
                                              <w:marLeft w:val="0"/>
                                              <w:marRight w:val="0"/>
                                              <w:marTop w:val="0"/>
                                              <w:marBottom w:val="0"/>
                                              <w:divBdr>
                                                <w:top w:val="none" w:sz="0" w:space="0" w:color="auto"/>
                                                <w:left w:val="none" w:sz="0" w:space="0" w:color="auto"/>
                                                <w:bottom w:val="none" w:sz="0" w:space="0" w:color="auto"/>
                                                <w:right w:val="none" w:sz="0" w:space="0" w:color="auto"/>
                                              </w:divBdr>
                                              <w:divsChild>
                                                <w:div w:id="1031877495">
                                                  <w:marLeft w:val="0"/>
                                                  <w:marRight w:val="0"/>
                                                  <w:marTop w:val="0"/>
                                                  <w:marBottom w:val="0"/>
                                                  <w:divBdr>
                                                    <w:top w:val="none" w:sz="0" w:space="0" w:color="auto"/>
                                                    <w:left w:val="none" w:sz="0" w:space="0" w:color="auto"/>
                                                    <w:bottom w:val="none" w:sz="0" w:space="0" w:color="auto"/>
                                                    <w:right w:val="none" w:sz="0" w:space="0" w:color="auto"/>
                                                  </w:divBdr>
                                                </w:div>
                                                <w:div w:id="16166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205874">
      <w:bodyDiv w:val="1"/>
      <w:marLeft w:val="0"/>
      <w:marRight w:val="0"/>
      <w:marTop w:val="0"/>
      <w:marBottom w:val="0"/>
      <w:divBdr>
        <w:top w:val="none" w:sz="0" w:space="0" w:color="auto"/>
        <w:left w:val="none" w:sz="0" w:space="0" w:color="auto"/>
        <w:bottom w:val="none" w:sz="0" w:space="0" w:color="auto"/>
        <w:right w:val="none" w:sz="0" w:space="0" w:color="auto"/>
      </w:divBdr>
    </w:div>
    <w:div w:id="1137603175">
      <w:bodyDiv w:val="1"/>
      <w:marLeft w:val="0"/>
      <w:marRight w:val="0"/>
      <w:marTop w:val="0"/>
      <w:marBottom w:val="0"/>
      <w:divBdr>
        <w:top w:val="none" w:sz="0" w:space="0" w:color="auto"/>
        <w:left w:val="none" w:sz="0" w:space="0" w:color="auto"/>
        <w:bottom w:val="none" w:sz="0" w:space="0" w:color="auto"/>
        <w:right w:val="none" w:sz="0" w:space="0" w:color="auto"/>
      </w:divBdr>
    </w:div>
    <w:div w:id="1314261374">
      <w:bodyDiv w:val="1"/>
      <w:marLeft w:val="0"/>
      <w:marRight w:val="0"/>
      <w:marTop w:val="0"/>
      <w:marBottom w:val="0"/>
      <w:divBdr>
        <w:top w:val="none" w:sz="0" w:space="0" w:color="auto"/>
        <w:left w:val="none" w:sz="0" w:space="0" w:color="auto"/>
        <w:bottom w:val="none" w:sz="0" w:space="0" w:color="auto"/>
        <w:right w:val="none" w:sz="0" w:space="0" w:color="auto"/>
      </w:divBdr>
      <w:divsChild>
        <w:div w:id="1399012198">
          <w:marLeft w:val="0"/>
          <w:marRight w:val="0"/>
          <w:marTop w:val="0"/>
          <w:marBottom w:val="0"/>
          <w:divBdr>
            <w:top w:val="none" w:sz="0" w:space="0" w:color="auto"/>
            <w:left w:val="none" w:sz="0" w:space="0" w:color="auto"/>
            <w:bottom w:val="none" w:sz="0" w:space="0" w:color="auto"/>
            <w:right w:val="none" w:sz="0" w:space="0" w:color="auto"/>
          </w:divBdr>
          <w:divsChild>
            <w:div w:id="1585994373">
              <w:marLeft w:val="0"/>
              <w:marRight w:val="0"/>
              <w:marTop w:val="0"/>
              <w:marBottom w:val="0"/>
              <w:divBdr>
                <w:top w:val="none" w:sz="0" w:space="0" w:color="auto"/>
                <w:left w:val="none" w:sz="0" w:space="0" w:color="auto"/>
                <w:bottom w:val="none" w:sz="0" w:space="0" w:color="auto"/>
                <w:right w:val="none" w:sz="0" w:space="0" w:color="auto"/>
              </w:divBdr>
              <w:divsChild>
                <w:div w:id="1191643973">
                  <w:marLeft w:val="0"/>
                  <w:marRight w:val="0"/>
                  <w:marTop w:val="0"/>
                  <w:marBottom w:val="0"/>
                  <w:divBdr>
                    <w:top w:val="none" w:sz="0" w:space="0" w:color="auto"/>
                    <w:left w:val="none" w:sz="0" w:space="0" w:color="auto"/>
                    <w:bottom w:val="none" w:sz="0" w:space="0" w:color="auto"/>
                    <w:right w:val="none" w:sz="0" w:space="0" w:color="auto"/>
                  </w:divBdr>
                  <w:divsChild>
                    <w:div w:id="856502447">
                      <w:marLeft w:val="0"/>
                      <w:marRight w:val="0"/>
                      <w:marTop w:val="0"/>
                      <w:marBottom w:val="0"/>
                      <w:divBdr>
                        <w:top w:val="none" w:sz="0" w:space="0" w:color="auto"/>
                        <w:left w:val="none" w:sz="0" w:space="0" w:color="auto"/>
                        <w:bottom w:val="none" w:sz="0" w:space="0" w:color="auto"/>
                        <w:right w:val="none" w:sz="0" w:space="0" w:color="auto"/>
                      </w:divBdr>
                      <w:divsChild>
                        <w:div w:id="29692610">
                          <w:marLeft w:val="0"/>
                          <w:marRight w:val="0"/>
                          <w:marTop w:val="0"/>
                          <w:marBottom w:val="0"/>
                          <w:divBdr>
                            <w:top w:val="none" w:sz="0" w:space="0" w:color="auto"/>
                            <w:left w:val="none" w:sz="0" w:space="0" w:color="auto"/>
                            <w:bottom w:val="none" w:sz="0" w:space="0" w:color="auto"/>
                            <w:right w:val="none" w:sz="0" w:space="0" w:color="auto"/>
                          </w:divBdr>
                          <w:divsChild>
                            <w:div w:id="358776307">
                              <w:marLeft w:val="0"/>
                              <w:marRight w:val="0"/>
                              <w:marTop w:val="0"/>
                              <w:marBottom w:val="0"/>
                              <w:divBdr>
                                <w:top w:val="none" w:sz="0" w:space="0" w:color="auto"/>
                                <w:left w:val="none" w:sz="0" w:space="0" w:color="auto"/>
                                <w:bottom w:val="none" w:sz="0" w:space="0" w:color="auto"/>
                                <w:right w:val="none" w:sz="0" w:space="0" w:color="auto"/>
                              </w:divBdr>
                              <w:divsChild>
                                <w:div w:id="1386559733">
                                  <w:marLeft w:val="0"/>
                                  <w:marRight w:val="0"/>
                                  <w:marTop w:val="0"/>
                                  <w:marBottom w:val="0"/>
                                  <w:divBdr>
                                    <w:top w:val="none" w:sz="0" w:space="0" w:color="auto"/>
                                    <w:left w:val="none" w:sz="0" w:space="0" w:color="auto"/>
                                    <w:bottom w:val="none" w:sz="0" w:space="0" w:color="auto"/>
                                    <w:right w:val="none" w:sz="0" w:space="0" w:color="auto"/>
                                  </w:divBdr>
                                  <w:divsChild>
                                    <w:div w:id="1660688404">
                                      <w:marLeft w:val="0"/>
                                      <w:marRight w:val="0"/>
                                      <w:marTop w:val="0"/>
                                      <w:marBottom w:val="0"/>
                                      <w:divBdr>
                                        <w:top w:val="none" w:sz="0" w:space="0" w:color="auto"/>
                                        <w:left w:val="none" w:sz="0" w:space="0" w:color="auto"/>
                                        <w:bottom w:val="none" w:sz="0" w:space="0" w:color="auto"/>
                                        <w:right w:val="none" w:sz="0" w:space="0" w:color="auto"/>
                                      </w:divBdr>
                                      <w:divsChild>
                                        <w:div w:id="191713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037530">
      <w:bodyDiv w:val="1"/>
      <w:marLeft w:val="0"/>
      <w:marRight w:val="0"/>
      <w:marTop w:val="0"/>
      <w:marBottom w:val="0"/>
      <w:divBdr>
        <w:top w:val="none" w:sz="0" w:space="0" w:color="auto"/>
        <w:left w:val="none" w:sz="0" w:space="0" w:color="auto"/>
        <w:bottom w:val="none" w:sz="0" w:space="0" w:color="auto"/>
        <w:right w:val="none" w:sz="0" w:space="0" w:color="auto"/>
      </w:divBdr>
    </w:div>
    <w:div w:id="1769496626">
      <w:bodyDiv w:val="1"/>
      <w:marLeft w:val="0"/>
      <w:marRight w:val="0"/>
      <w:marTop w:val="0"/>
      <w:marBottom w:val="0"/>
      <w:divBdr>
        <w:top w:val="none" w:sz="0" w:space="0" w:color="auto"/>
        <w:left w:val="none" w:sz="0" w:space="0" w:color="auto"/>
        <w:bottom w:val="none" w:sz="0" w:space="0" w:color="auto"/>
        <w:right w:val="none" w:sz="0" w:space="0" w:color="auto"/>
      </w:divBdr>
      <w:divsChild>
        <w:div w:id="844245318">
          <w:marLeft w:val="0"/>
          <w:marRight w:val="0"/>
          <w:marTop w:val="0"/>
          <w:marBottom w:val="0"/>
          <w:divBdr>
            <w:top w:val="none" w:sz="0" w:space="0" w:color="auto"/>
            <w:left w:val="none" w:sz="0" w:space="0" w:color="auto"/>
            <w:bottom w:val="none" w:sz="0" w:space="0" w:color="auto"/>
            <w:right w:val="none" w:sz="0" w:space="0" w:color="auto"/>
          </w:divBdr>
          <w:divsChild>
            <w:div w:id="719549236">
              <w:marLeft w:val="0"/>
              <w:marRight w:val="0"/>
              <w:marTop w:val="0"/>
              <w:marBottom w:val="0"/>
              <w:divBdr>
                <w:top w:val="none" w:sz="0" w:space="0" w:color="auto"/>
                <w:left w:val="none" w:sz="0" w:space="0" w:color="auto"/>
                <w:bottom w:val="none" w:sz="0" w:space="0" w:color="auto"/>
                <w:right w:val="none" w:sz="0" w:space="0" w:color="auto"/>
              </w:divBdr>
              <w:divsChild>
                <w:div w:id="772365863">
                  <w:marLeft w:val="0"/>
                  <w:marRight w:val="0"/>
                  <w:marTop w:val="0"/>
                  <w:marBottom w:val="0"/>
                  <w:divBdr>
                    <w:top w:val="none" w:sz="0" w:space="0" w:color="auto"/>
                    <w:left w:val="none" w:sz="0" w:space="0" w:color="auto"/>
                    <w:bottom w:val="none" w:sz="0" w:space="0" w:color="auto"/>
                    <w:right w:val="none" w:sz="0" w:space="0" w:color="auto"/>
                  </w:divBdr>
                  <w:divsChild>
                    <w:div w:id="1739982900">
                      <w:marLeft w:val="0"/>
                      <w:marRight w:val="0"/>
                      <w:marTop w:val="0"/>
                      <w:marBottom w:val="0"/>
                      <w:divBdr>
                        <w:top w:val="none" w:sz="0" w:space="0" w:color="auto"/>
                        <w:left w:val="none" w:sz="0" w:space="0" w:color="auto"/>
                        <w:bottom w:val="none" w:sz="0" w:space="0" w:color="auto"/>
                        <w:right w:val="none" w:sz="0" w:space="0" w:color="auto"/>
                      </w:divBdr>
                      <w:divsChild>
                        <w:div w:id="1041325722">
                          <w:marLeft w:val="0"/>
                          <w:marRight w:val="0"/>
                          <w:marTop w:val="0"/>
                          <w:marBottom w:val="0"/>
                          <w:divBdr>
                            <w:top w:val="none" w:sz="0" w:space="0" w:color="auto"/>
                            <w:left w:val="none" w:sz="0" w:space="0" w:color="auto"/>
                            <w:bottom w:val="none" w:sz="0" w:space="0" w:color="auto"/>
                            <w:right w:val="none" w:sz="0" w:space="0" w:color="auto"/>
                          </w:divBdr>
                          <w:divsChild>
                            <w:div w:id="2067990557">
                              <w:marLeft w:val="0"/>
                              <w:marRight w:val="0"/>
                              <w:marTop w:val="0"/>
                              <w:marBottom w:val="0"/>
                              <w:divBdr>
                                <w:top w:val="none" w:sz="0" w:space="0" w:color="auto"/>
                                <w:left w:val="none" w:sz="0" w:space="0" w:color="auto"/>
                                <w:bottom w:val="none" w:sz="0" w:space="0" w:color="auto"/>
                                <w:right w:val="none" w:sz="0" w:space="0" w:color="auto"/>
                              </w:divBdr>
                              <w:divsChild>
                                <w:div w:id="606038076">
                                  <w:marLeft w:val="0"/>
                                  <w:marRight w:val="0"/>
                                  <w:marTop w:val="240"/>
                                  <w:marBottom w:val="240"/>
                                  <w:divBdr>
                                    <w:top w:val="none" w:sz="0" w:space="0" w:color="auto"/>
                                    <w:left w:val="none" w:sz="0" w:space="0" w:color="auto"/>
                                    <w:bottom w:val="none" w:sz="0" w:space="0" w:color="auto"/>
                                    <w:right w:val="none" w:sz="0" w:space="0" w:color="auto"/>
                                  </w:divBdr>
                                  <w:divsChild>
                                    <w:div w:id="689377238">
                                      <w:marLeft w:val="0"/>
                                      <w:marRight w:val="0"/>
                                      <w:marTop w:val="0"/>
                                      <w:marBottom w:val="0"/>
                                      <w:divBdr>
                                        <w:top w:val="none" w:sz="0" w:space="0" w:color="auto"/>
                                        <w:left w:val="none" w:sz="0" w:space="0" w:color="auto"/>
                                        <w:bottom w:val="none" w:sz="0" w:space="0" w:color="auto"/>
                                        <w:right w:val="none" w:sz="0" w:space="0" w:color="auto"/>
                                      </w:divBdr>
                                      <w:divsChild>
                                        <w:div w:id="82267957">
                                          <w:marLeft w:val="0"/>
                                          <w:marRight w:val="0"/>
                                          <w:marTop w:val="0"/>
                                          <w:marBottom w:val="0"/>
                                          <w:divBdr>
                                            <w:top w:val="none" w:sz="0" w:space="0" w:color="auto"/>
                                            <w:left w:val="none" w:sz="0" w:space="0" w:color="auto"/>
                                            <w:bottom w:val="none" w:sz="0" w:space="0" w:color="auto"/>
                                            <w:right w:val="none" w:sz="0" w:space="0" w:color="auto"/>
                                          </w:divBdr>
                                        </w:div>
                                        <w:div w:id="651757996">
                                          <w:marLeft w:val="0"/>
                                          <w:marRight w:val="0"/>
                                          <w:marTop w:val="0"/>
                                          <w:marBottom w:val="0"/>
                                          <w:divBdr>
                                            <w:top w:val="none" w:sz="0" w:space="0" w:color="auto"/>
                                            <w:left w:val="none" w:sz="0" w:space="0" w:color="auto"/>
                                            <w:bottom w:val="none" w:sz="0" w:space="0" w:color="auto"/>
                                            <w:right w:val="none" w:sz="0" w:space="0" w:color="auto"/>
                                          </w:divBdr>
                                        </w:div>
                                        <w:div w:id="707218950">
                                          <w:marLeft w:val="0"/>
                                          <w:marRight w:val="0"/>
                                          <w:marTop w:val="0"/>
                                          <w:marBottom w:val="0"/>
                                          <w:divBdr>
                                            <w:top w:val="none" w:sz="0" w:space="0" w:color="auto"/>
                                            <w:left w:val="none" w:sz="0" w:space="0" w:color="auto"/>
                                            <w:bottom w:val="none" w:sz="0" w:space="0" w:color="auto"/>
                                            <w:right w:val="none" w:sz="0" w:space="0" w:color="auto"/>
                                          </w:divBdr>
                                        </w:div>
                                        <w:div w:id="1162770668">
                                          <w:marLeft w:val="0"/>
                                          <w:marRight w:val="0"/>
                                          <w:marTop w:val="0"/>
                                          <w:marBottom w:val="0"/>
                                          <w:divBdr>
                                            <w:top w:val="none" w:sz="0" w:space="0" w:color="auto"/>
                                            <w:left w:val="none" w:sz="0" w:space="0" w:color="auto"/>
                                            <w:bottom w:val="none" w:sz="0" w:space="0" w:color="auto"/>
                                            <w:right w:val="none" w:sz="0" w:space="0" w:color="auto"/>
                                          </w:divBdr>
                                        </w:div>
                                        <w:div w:id="17415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158430">
      <w:bodyDiv w:val="1"/>
      <w:marLeft w:val="0"/>
      <w:marRight w:val="0"/>
      <w:marTop w:val="0"/>
      <w:marBottom w:val="0"/>
      <w:divBdr>
        <w:top w:val="none" w:sz="0" w:space="0" w:color="auto"/>
        <w:left w:val="none" w:sz="0" w:space="0" w:color="auto"/>
        <w:bottom w:val="none" w:sz="0" w:space="0" w:color="auto"/>
        <w:right w:val="none" w:sz="0" w:space="0" w:color="auto"/>
      </w:divBdr>
      <w:divsChild>
        <w:div w:id="1946883920">
          <w:marLeft w:val="0"/>
          <w:marRight w:val="0"/>
          <w:marTop w:val="0"/>
          <w:marBottom w:val="0"/>
          <w:divBdr>
            <w:top w:val="none" w:sz="0" w:space="0" w:color="auto"/>
            <w:left w:val="none" w:sz="0" w:space="0" w:color="auto"/>
            <w:bottom w:val="none" w:sz="0" w:space="0" w:color="auto"/>
            <w:right w:val="none" w:sz="0" w:space="0" w:color="auto"/>
          </w:divBdr>
          <w:divsChild>
            <w:div w:id="410740072">
              <w:marLeft w:val="0"/>
              <w:marRight w:val="0"/>
              <w:marTop w:val="0"/>
              <w:marBottom w:val="0"/>
              <w:divBdr>
                <w:top w:val="none" w:sz="0" w:space="0" w:color="auto"/>
                <w:left w:val="none" w:sz="0" w:space="0" w:color="auto"/>
                <w:bottom w:val="none" w:sz="0" w:space="0" w:color="auto"/>
                <w:right w:val="none" w:sz="0" w:space="0" w:color="auto"/>
              </w:divBdr>
              <w:divsChild>
                <w:div w:id="1509490772">
                  <w:marLeft w:val="0"/>
                  <w:marRight w:val="0"/>
                  <w:marTop w:val="0"/>
                  <w:marBottom w:val="0"/>
                  <w:divBdr>
                    <w:top w:val="none" w:sz="0" w:space="0" w:color="auto"/>
                    <w:left w:val="none" w:sz="0" w:space="0" w:color="auto"/>
                    <w:bottom w:val="none" w:sz="0" w:space="0" w:color="auto"/>
                    <w:right w:val="none" w:sz="0" w:space="0" w:color="auto"/>
                  </w:divBdr>
                  <w:divsChild>
                    <w:div w:id="1408501883">
                      <w:marLeft w:val="0"/>
                      <w:marRight w:val="0"/>
                      <w:marTop w:val="0"/>
                      <w:marBottom w:val="0"/>
                      <w:divBdr>
                        <w:top w:val="none" w:sz="0" w:space="0" w:color="auto"/>
                        <w:left w:val="none" w:sz="0" w:space="0" w:color="auto"/>
                        <w:bottom w:val="none" w:sz="0" w:space="0" w:color="auto"/>
                        <w:right w:val="none" w:sz="0" w:space="0" w:color="auto"/>
                      </w:divBdr>
                      <w:divsChild>
                        <w:div w:id="20059276">
                          <w:marLeft w:val="0"/>
                          <w:marRight w:val="0"/>
                          <w:marTop w:val="0"/>
                          <w:marBottom w:val="0"/>
                          <w:divBdr>
                            <w:top w:val="none" w:sz="0" w:space="0" w:color="auto"/>
                            <w:left w:val="none" w:sz="0" w:space="0" w:color="auto"/>
                            <w:bottom w:val="none" w:sz="0" w:space="0" w:color="auto"/>
                            <w:right w:val="none" w:sz="0" w:space="0" w:color="auto"/>
                          </w:divBdr>
                          <w:divsChild>
                            <w:div w:id="385296350">
                              <w:marLeft w:val="0"/>
                              <w:marRight w:val="0"/>
                              <w:marTop w:val="0"/>
                              <w:marBottom w:val="0"/>
                              <w:divBdr>
                                <w:top w:val="none" w:sz="0" w:space="0" w:color="auto"/>
                                <w:left w:val="none" w:sz="0" w:space="0" w:color="auto"/>
                                <w:bottom w:val="none" w:sz="0" w:space="0" w:color="auto"/>
                                <w:right w:val="none" w:sz="0" w:space="0" w:color="auto"/>
                              </w:divBdr>
                              <w:divsChild>
                                <w:div w:id="1930314177">
                                  <w:marLeft w:val="0"/>
                                  <w:marRight w:val="0"/>
                                  <w:marTop w:val="0"/>
                                  <w:marBottom w:val="0"/>
                                  <w:divBdr>
                                    <w:top w:val="none" w:sz="0" w:space="0" w:color="auto"/>
                                    <w:left w:val="none" w:sz="0" w:space="0" w:color="auto"/>
                                    <w:bottom w:val="none" w:sz="0" w:space="0" w:color="auto"/>
                                    <w:right w:val="none" w:sz="0" w:space="0" w:color="auto"/>
                                  </w:divBdr>
                                  <w:divsChild>
                                    <w:div w:id="1400589030">
                                      <w:marLeft w:val="0"/>
                                      <w:marRight w:val="0"/>
                                      <w:marTop w:val="0"/>
                                      <w:marBottom w:val="0"/>
                                      <w:divBdr>
                                        <w:top w:val="none" w:sz="0" w:space="0" w:color="auto"/>
                                        <w:left w:val="none" w:sz="0" w:space="0" w:color="auto"/>
                                        <w:bottom w:val="none" w:sz="0" w:space="0" w:color="auto"/>
                                        <w:right w:val="none" w:sz="0" w:space="0" w:color="auto"/>
                                      </w:divBdr>
                                      <w:divsChild>
                                        <w:div w:id="655845178">
                                          <w:marLeft w:val="0"/>
                                          <w:marRight w:val="0"/>
                                          <w:marTop w:val="0"/>
                                          <w:marBottom w:val="0"/>
                                          <w:divBdr>
                                            <w:top w:val="none" w:sz="0" w:space="0" w:color="auto"/>
                                            <w:left w:val="none" w:sz="0" w:space="0" w:color="auto"/>
                                            <w:bottom w:val="none" w:sz="0" w:space="0" w:color="auto"/>
                                            <w:right w:val="none" w:sz="0" w:space="0" w:color="auto"/>
                                          </w:divBdr>
                                          <w:divsChild>
                                            <w:div w:id="1129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heritage.org/Research/Reports/2011/02/Corporate-Tax-Reform-Should-Focus-on-Rate-Reduction" TargetMode="External"/><Relationship Id="rId21" Type="http://schemas.openxmlformats.org/officeDocument/2006/relationships/hyperlink" Target="http://businessroundtable.org/studies-and-reports/taxing-american-corporations-in-the-global-marketplace/" TargetMode="External"/><Relationship Id="rId22" Type="http://schemas.openxmlformats.org/officeDocument/2006/relationships/hyperlink" Target="http://www.taxanalysts.com/www/features.nsf/Articles/FE9DCA58402875D7852573680064DA50?OpenDocument" TargetMode="External"/><Relationship Id="rId23" Type="http://schemas.openxmlformats.org/officeDocument/2006/relationships/hyperlink" Target="http://www.usatoday.com/money/perfi/taxes/2008-03-20-corporate-tax-offshoring_N.htm" TargetMode="External"/><Relationship Id="rId24" Type="http://schemas.openxmlformats.org/officeDocument/2006/relationships/hyperlink" Target="http://online.wsj.com/article/SB10001424052748704821704576270783611823972.html" TargetMode="External"/><Relationship Id="rId25" Type="http://schemas.openxmlformats.org/officeDocument/2006/relationships/hyperlink" Target="http://www.nber.org/papers/w13756" TargetMode="External"/><Relationship Id="rId26" Type="http://schemas.openxmlformats.org/officeDocument/2006/relationships/hyperlink" Target="http://www.aei.org/docLib/20060706_TaxesandWages.pdf" TargetMode="External"/><Relationship Id="rId27" Type="http://schemas.openxmlformats.org/officeDocument/2006/relationships/hyperlink" Target="http://www.cbo.gov/ftpdocs/75xx/doc7503/2006-09.pdf" TargetMode="External"/><Relationship Id="rId28" Type="http://schemas.openxmlformats.org/officeDocument/2006/relationships/hyperlink" Target="http://www.house.gov/jec/CorporateTaxReform.pdf" TargetMode="External"/><Relationship Id="rId29" Type="http://schemas.openxmlformats.org/officeDocument/2006/relationships/hyperlink" Target="http://www.aei.org/docLib/20080404_BrillandHassettPublication.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email%20rlandaue@gmu.edu" TargetMode="External"/><Relationship Id="rId31" Type="http://schemas.openxmlformats.org/officeDocument/2006/relationships/hyperlink" Target="http://mercatus.org/" TargetMode="External"/><Relationship Id="rId32" Type="http://schemas.openxmlformats.org/officeDocument/2006/relationships/header" Target="header1.xml"/><Relationship Id="rId9" Type="http://schemas.openxmlformats.org/officeDocument/2006/relationships/hyperlink" Target="http://mercatus.org/publication/why-united-states-needs-restructure-corporate-income-tax"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mercatus.org" TargetMode="External"/><Relationship Id="rId11" Type="http://schemas.openxmlformats.org/officeDocument/2006/relationships/hyperlink" Target="http://mercatus.org/jason-j-fichtner" TargetMode="External"/><Relationship Id="rId12" Type="http://schemas.openxmlformats.org/officeDocument/2006/relationships/hyperlink" Target="http://mercatus.org/publication/why-united-states-needs-restructure-corporate-income-tax" TargetMode="External"/><Relationship Id="rId13" Type="http://schemas.openxmlformats.org/officeDocument/2006/relationships/hyperlink" Target="http://www.oecd.org/dataoecd/26/56/33717459.xls" TargetMode="External"/><Relationship Id="rId14" Type="http://schemas.openxmlformats.org/officeDocument/2006/relationships/hyperlink" Target="http://www.nytimes.com/2010/12/14/business/global/14yen.html?amp;adxnnl=1&amp;amp;pagewanted=all&amp;amp;adxnnlx=1292447099-JgGK6XeGuChHDpOcXuiHjg" TargetMode="External"/><Relationship Id="rId15" Type="http://schemas.openxmlformats.org/officeDocument/2006/relationships/hyperlink" Target="http://www.taxfoundation.org/news/show/27100.html" TargetMode="External"/><Relationship Id="rId16" Type="http://schemas.openxmlformats.org/officeDocument/2006/relationships/hyperlink" Target="http://policyschool.ucalgary.ca/files/publicpolicy/fed%20prov%20tax%20reform%201a.pdf" TargetMode="External"/><Relationship Id="rId17" Type="http://schemas.openxmlformats.org/officeDocument/2006/relationships/hyperlink" Target="http://www.financialpost.com/Corporate+cuts+create+jobs+study/4163689/story.html" TargetMode="External"/><Relationship Id="rId18" Type="http://schemas.openxmlformats.org/officeDocument/2006/relationships/hyperlink" Target="http://www.taxfoundation.org/news/show/27100.html" TargetMode="External"/><Relationship Id="rId19" Type="http://schemas.openxmlformats.org/officeDocument/2006/relationships/hyperlink" Target="http://faculty.law.wayne.edu/tad/Documents/Country/Treasury%20inversion%20report%205%2017%200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637D1-B28A-3843-8CA6-C6DD30460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1571</Words>
  <Characters>8605</Characters>
  <Application>Microsoft Macintosh Word</Application>
  <DocSecurity>0</DocSecurity>
  <Lines>146</Lines>
  <Paragraphs>42</Paragraphs>
  <ScaleCrop>false</ScaleCrop>
  <HeadingPairs>
    <vt:vector size="2" baseType="variant">
      <vt:variant>
        <vt:lpstr>Title</vt:lpstr>
      </vt:variant>
      <vt:variant>
        <vt:i4>1</vt:i4>
      </vt:variant>
    </vt:vector>
  </HeadingPairs>
  <TitlesOfParts>
    <vt:vector size="1" baseType="lpstr">
      <vt:lpstr/>
    </vt:vector>
  </TitlesOfParts>
  <Company>Mercatus Center</Company>
  <LinksUpToDate>false</LinksUpToDate>
  <CharactersWithSpaces>10159</CharactersWithSpaces>
  <SharedDoc>false</SharedDoc>
  <HLinks>
    <vt:vector size="90" baseType="variant">
      <vt:variant>
        <vt:i4>5439488</vt:i4>
      </vt:variant>
      <vt:variant>
        <vt:i4>9</vt:i4>
      </vt:variant>
      <vt:variant>
        <vt:i4>0</vt:i4>
      </vt:variant>
      <vt:variant>
        <vt:i4>5</vt:i4>
      </vt:variant>
      <vt:variant>
        <vt:lpwstr>http://mercatus.org/</vt:lpwstr>
      </vt:variant>
      <vt:variant>
        <vt:lpwstr/>
      </vt:variant>
      <vt:variant>
        <vt:i4>6094890</vt:i4>
      </vt:variant>
      <vt:variant>
        <vt:i4>6</vt:i4>
      </vt:variant>
      <vt:variant>
        <vt:i4>0</vt:i4>
      </vt:variant>
      <vt:variant>
        <vt:i4>5</vt:i4>
      </vt:variant>
      <vt:variant>
        <vt:lpwstr>mailto:email%20rlandaue@gmu.edu</vt:lpwstr>
      </vt:variant>
      <vt:variant>
        <vt:lpwstr/>
      </vt:variant>
      <vt:variant>
        <vt:i4>2883698</vt:i4>
      </vt:variant>
      <vt:variant>
        <vt:i4>3</vt:i4>
      </vt:variant>
      <vt:variant>
        <vt:i4>0</vt:i4>
      </vt:variant>
      <vt:variant>
        <vt:i4>5</vt:i4>
      </vt:variant>
      <vt:variant>
        <vt:lpwstr>http://mercatus.org/publication/debt-ceiling-what-stake</vt:lpwstr>
      </vt:variant>
      <vt:variant>
        <vt:lpwstr/>
      </vt:variant>
      <vt:variant>
        <vt:i4>720927</vt:i4>
      </vt:variant>
      <vt:variant>
        <vt:i4>0</vt:i4>
      </vt:variant>
      <vt:variant>
        <vt:i4>0</vt:i4>
      </vt:variant>
      <vt:variant>
        <vt:i4>5</vt:i4>
      </vt:variant>
      <vt:variant>
        <vt:lpwstr>http://mercatus.org/publication/debt-limit-debate</vt:lpwstr>
      </vt:variant>
      <vt:variant>
        <vt:lpwstr/>
      </vt:variant>
      <vt:variant>
        <vt:i4>4718687</vt:i4>
      </vt:variant>
      <vt:variant>
        <vt:i4>30</vt:i4>
      </vt:variant>
      <vt:variant>
        <vt:i4>0</vt:i4>
      </vt:variant>
      <vt:variant>
        <vt:i4>5</vt:i4>
      </vt:variant>
      <vt:variant>
        <vt:lpwstr>http://www.bloomberg.com/news/2011-02-25/constitution-is-only-way-to-cut-u-s-deficit-commentary-by-david-m-primo.html</vt:lpwstr>
      </vt:variant>
      <vt:variant>
        <vt:lpwstr/>
      </vt:variant>
      <vt:variant>
        <vt:i4>4128888</vt:i4>
      </vt:variant>
      <vt:variant>
        <vt:i4>27</vt:i4>
      </vt:variant>
      <vt:variant>
        <vt:i4>0</vt:i4>
      </vt:variant>
      <vt:variant>
        <vt:i4>5</vt:i4>
      </vt:variant>
      <vt:variant>
        <vt:lpwstr>http://mercatus.org/sites/default/files/publication/The BRAC Model for Spending Reform.pdf</vt:lpwstr>
      </vt:variant>
      <vt:variant>
        <vt:lpwstr/>
      </vt:variant>
      <vt:variant>
        <vt:i4>5570656</vt:i4>
      </vt:variant>
      <vt:variant>
        <vt:i4>24</vt:i4>
      </vt:variant>
      <vt:variant>
        <vt:i4>0</vt:i4>
      </vt:variant>
      <vt:variant>
        <vt:i4>5</vt:i4>
      </vt:variant>
      <vt:variant>
        <vt:lpwstr>http://mercatus.org/sites/default/files/publication/MC_GAP_McTigueTestimony_050927.pdf</vt:lpwstr>
      </vt:variant>
      <vt:variant>
        <vt:lpwstr/>
      </vt:variant>
      <vt:variant>
        <vt:i4>720919</vt:i4>
      </vt:variant>
      <vt:variant>
        <vt:i4>21</vt:i4>
      </vt:variant>
      <vt:variant>
        <vt:i4>0</vt:i4>
      </vt:variant>
      <vt:variant>
        <vt:i4>5</vt:i4>
      </vt:variant>
      <vt:variant>
        <vt:lpwstr>http://mercatus.org/sites/default/files/publication/Budget_Gimmick_WP1030.pdf</vt:lpwstr>
      </vt:variant>
      <vt:variant>
        <vt:lpwstr/>
      </vt:variant>
      <vt:variant>
        <vt:i4>1441861</vt:i4>
      </vt:variant>
      <vt:variant>
        <vt:i4>18</vt:i4>
      </vt:variant>
      <vt:variant>
        <vt:i4>0</vt:i4>
      </vt:variant>
      <vt:variant>
        <vt:i4>5</vt:i4>
      </vt:variant>
      <vt:variant>
        <vt:lpwstr>http://www.voxeu.org/sites/default/files/file/DP8310.pdf</vt:lpwstr>
      </vt:variant>
      <vt:variant>
        <vt:lpwstr/>
      </vt:variant>
      <vt:variant>
        <vt:i4>7798829</vt:i4>
      </vt:variant>
      <vt:variant>
        <vt:i4>15</vt:i4>
      </vt:variant>
      <vt:variant>
        <vt:i4>0</vt:i4>
      </vt:variant>
      <vt:variant>
        <vt:i4>5</vt:i4>
      </vt:variant>
      <vt:variant>
        <vt:lpwstr>http://cbo.gov/doc.cfm?index=11579</vt:lpwstr>
      </vt:variant>
      <vt:variant>
        <vt:lpwstr/>
      </vt:variant>
      <vt:variant>
        <vt:i4>4194315</vt:i4>
      </vt:variant>
      <vt:variant>
        <vt:i4>12</vt:i4>
      </vt:variant>
      <vt:variant>
        <vt:i4>0</vt:i4>
      </vt:variant>
      <vt:variant>
        <vt:i4>5</vt:i4>
      </vt:variant>
      <vt:variant>
        <vt:lpwstr>http://www.businessinsider.com/sp-revises-us-debt-outlook-to-negative-2011-4</vt:lpwstr>
      </vt:variant>
      <vt:variant>
        <vt:lpwstr/>
      </vt:variant>
      <vt:variant>
        <vt:i4>1179715</vt:i4>
      </vt:variant>
      <vt:variant>
        <vt:i4>9</vt:i4>
      </vt:variant>
      <vt:variant>
        <vt:i4>0</vt:i4>
      </vt:variant>
      <vt:variant>
        <vt:i4>5</vt:i4>
      </vt:variant>
      <vt:variant>
        <vt:lpwstr>http://blogs.wsj.com/marketbeat/2011/06/23/t-bill-yields-plunge-toward-zero/?KEYWORDS=t-bills</vt:lpwstr>
      </vt:variant>
      <vt:variant>
        <vt:lpwstr/>
      </vt:variant>
      <vt:variant>
        <vt:i4>720927</vt:i4>
      </vt:variant>
      <vt:variant>
        <vt:i4>6</vt:i4>
      </vt:variant>
      <vt:variant>
        <vt:i4>0</vt:i4>
      </vt:variant>
      <vt:variant>
        <vt:i4>5</vt:i4>
      </vt:variant>
      <vt:variant>
        <vt:lpwstr>http://mercatus.org/publication/debt-limit-debate</vt:lpwstr>
      </vt:variant>
      <vt:variant>
        <vt:lpwstr/>
      </vt:variant>
      <vt:variant>
        <vt:i4>7602195</vt:i4>
      </vt:variant>
      <vt:variant>
        <vt:i4>3</vt:i4>
      </vt:variant>
      <vt:variant>
        <vt:i4>0</vt:i4>
      </vt:variant>
      <vt:variant>
        <vt:i4>5</vt:i4>
      </vt:variant>
      <vt:variant>
        <vt:lpwstr>http://www.cbo.gov/ftpdocs/120xx/doc12039/01-26_FY2011Outlook.pdf</vt:lpwstr>
      </vt:variant>
      <vt:variant>
        <vt:lpwstr/>
      </vt:variant>
      <vt:variant>
        <vt:i4>2883698</vt:i4>
      </vt:variant>
      <vt:variant>
        <vt:i4>0</vt:i4>
      </vt:variant>
      <vt:variant>
        <vt:i4>0</vt:i4>
      </vt:variant>
      <vt:variant>
        <vt:i4>5</vt:i4>
      </vt:variant>
      <vt:variant>
        <vt:lpwstr>http://mercatus.org/publication/debt-ceiling-what-stake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Alexandra Tooley</cp:lastModifiedBy>
  <cp:revision>2</cp:revision>
  <cp:lastPrinted>2011-11-01T18:37:00Z</cp:lastPrinted>
  <dcterms:created xsi:type="dcterms:W3CDTF">2011-11-03T15:27:00Z</dcterms:created>
  <dcterms:modified xsi:type="dcterms:W3CDTF">2011-11-03T15:27:00Z</dcterms:modified>
</cp:coreProperties>
</file>